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F4B7B" w14:textId="70FA6AA5" w:rsidR="00963514" w:rsidRPr="00A760B4" w:rsidRDefault="00C733D2" w:rsidP="00963514">
      <w:pPr>
        <w:jc w:val="center"/>
        <w:rPr>
          <w:rFonts w:ascii="Calibri" w:eastAsia="Times New Roman" w:hAnsi="Calibri" w:cs="Calibri"/>
          <w:b/>
          <w:bCs/>
          <w:color w:val="00B0F0"/>
          <w:shd w:val="clear" w:color="auto" w:fill="FFFFFF"/>
        </w:rPr>
      </w:pPr>
      <w:bookmarkStart w:id="0" w:name="_GoBack"/>
      <w:bookmarkEnd w:id="0"/>
      <w:r w:rsidRPr="00A760B4">
        <w:rPr>
          <w:rFonts w:ascii="Calibri" w:eastAsia="Times New Roman" w:hAnsi="Calibri" w:cs="Calibri"/>
          <w:b/>
          <w:bCs/>
          <w:color w:val="00B0F0"/>
          <w:shd w:val="clear" w:color="auto" w:fill="FFFFFF"/>
        </w:rPr>
        <w:t xml:space="preserve">Chuyển đổi số </w:t>
      </w:r>
      <w:r w:rsidR="00545ADC" w:rsidRPr="00A760B4">
        <w:rPr>
          <w:rFonts w:ascii="Calibri" w:eastAsia="Times New Roman" w:hAnsi="Calibri" w:cs="Calibri"/>
          <w:b/>
          <w:bCs/>
          <w:color w:val="00B0F0"/>
          <w:shd w:val="clear" w:color="auto" w:fill="FFFFFF"/>
        </w:rPr>
        <w:t>DNVVN</w:t>
      </w:r>
      <w:r w:rsidRPr="00A760B4">
        <w:rPr>
          <w:rFonts w:ascii="Calibri" w:eastAsia="Times New Roman" w:hAnsi="Calibri" w:cs="Calibri"/>
          <w:b/>
          <w:bCs/>
          <w:color w:val="00B0F0"/>
          <w:shd w:val="clear" w:color="auto" w:fill="FFFFFF"/>
        </w:rPr>
        <w:t xml:space="preserve"> tại Thành phố Hồ Chí Minh </w:t>
      </w:r>
    </w:p>
    <w:p w14:paraId="3BBE87BF" w14:textId="377FCFF0" w:rsidR="00BC0912" w:rsidRPr="00A760B4" w:rsidRDefault="006C7A1D" w:rsidP="00963514">
      <w:pPr>
        <w:jc w:val="center"/>
        <w:rPr>
          <w:rFonts w:ascii="Calibri" w:eastAsia="Times New Roman" w:hAnsi="Calibri" w:cs="Calibri"/>
          <w:b/>
          <w:bCs/>
          <w:color w:val="00B0F0"/>
          <w:sz w:val="28"/>
          <w:shd w:val="clear" w:color="auto" w:fill="FFFFFF"/>
        </w:rPr>
      </w:pPr>
      <w:r w:rsidRPr="00A760B4">
        <w:rPr>
          <w:rFonts w:ascii="Calibri" w:eastAsia="Times New Roman" w:hAnsi="Calibri" w:cs="Calibri"/>
          <w:b/>
          <w:bCs/>
          <w:color w:val="00B0F0"/>
          <w:sz w:val="28"/>
          <w:shd w:val="clear" w:color="auto" w:fill="FFFFFF"/>
        </w:rPr>
        <w:t xml:space="preserve"> </w:t>
      </w:r>
      <w:r w:rsidR="00C733D2" w:rsidRPr="00A760B4">
        <w:rPr>
          <w:rFonts w:ascii="Calibri" w:eastAsia="Times New Roman" w:hAnsi="Calibri" w:cs="Calibri"/>
          <w:b/>
          <w:bCs/>
          <w:color w:val="00B0F0"/>
          <w:sz w:val="28"/>
          <w:shd w:val="clear" w:color="auto" w:fill="FFFFFF"/>
        </w:rPr>
        <w:t xml:space="preserve">Chương trình trao đổi học tập kinh nghiệm tại </w:t>
      </w:r>
      <w:r w:rsidRPr="00A760B4">
        <w:rPr>
          <w:rFonts w:ascii="Calibri" w:eastAsia="Times New Roman" w:hAnsi="Calibri" w:cs="Calibri"/>
          <w:b/>
          <w:bCs/>
          <w:color w:val="00B0F0"/>
          <w:sz w:val="28"/>
          <w:shd w:val="clear" w:color="auto" w:fill="FFFFFF"/>
        </w:rPr>
        <w:t>Singapore</w:t>
      </w:r>
    </w:p>
    <w:p w14:paraId="6DA3A3A8" w14:textId="77777777" w:rsidR="00963514" w:rsidRDefault="00963514" w:rsidP="00963514">
      <w:pPr>
        <w:pBdr>
          <w:bottom w:val="single" w:sz="4" w:space="1" w:color="auto"/>
        </w:pBdr>
        <w:jc w:val="center"/>
        <w:rPr>
          <w:rFonts w:ascii="Calibri" w:eastAsia="Times New Roman" w:hAnsi="Calibri" w:cs="Calibri"/>
          <w:b/>
          <w:bCs/>
          <w:color w:val="00B0F0"/>
          <w:shd w:val="clear" w:color="auto" w:fill="FFFFFF"/>
        </w:rPr>
      </w:pPr>
    </w:p>
    <w:p w14:paraId="6BD169DB" w14:textId="77777777" w:rsidR="002B2CC5" w:rsidRDefault="002B2CC5" w:rsidP="004F4E6D">
      <w:pPr>
        <w:rPr>
          <w:rFonts w:ascii="Calibri" w:eastAsia="Times New Roman" w:hAnsi="Calibri" w:cs="Calibri"/>
          <w:b/>
          <w:bCs/>
          <w:color w:val="00B0F0"/>
          <w:shd w:val="clear" w:color="auto" w:fill="FFFFFF"/>
        </w:rPr>
      </w:pPr>
    </w:p>
    <w:p w14:paraId="081E0754" w14:textId="7A36898F" w:rsidR="00E56575" w:rsidRPr="0063224F" w:rsidRDefault="00E56575" w:rsidP="00E56575">
      <w:pPr>
        <w:rPr>
          <w:rFonts w:ascii="Calibri" w:eastAsia="Times New Roman" w:hAnsi="Calibri" w:cs="Calibri"/>
          <w:b/>
          <w:bCs/>
          <w:color w:val="00B0F0"/>
          <w:shd w:val="clear" w:color="auto" w:fill="FFFFFF"/>
        </w:rPr>
      </w:pPr>
      <w:r>
        <w:rPr>
          <w:rFonts w:ascii="Calibri" w:eastAsia="Times New Roman" w:hAnsi="Calibri" w:cs="Calibri"/>
          <w:b/>
          <w:bCs/>
          <w:color w:val="00B0F0"/>
          <w:shd w:val="clear" w:color="auto" w:fill="FFFFFF"/>
        </w:rPr>
        <w:t>I</w:t>
      </w:r>
      <w:r w:rsidRPr="0063224F">
        <w:rPr>
          <w:rFonts w:ascii="Calibri" w:eastAsia="Times New Roman" w:hAnsi="Calibri" w:cs="Calibri"/>
          <w:b/>
          <w:bCs/>
          <w:color w:val="00B0F0"/>
          <w:shd w:val="clear" w:color="auto" w:fill="FFFFFF"/>
        </w:rPr>
        <w:t xml:space="preserve">. </w:t>
      </w:r>
      <w:r w:rsidR="00C733D2">
        <w:rPr>
          <w:rFonts w:ascii="Calibri" w:eastAsia="Times New Roman" w:hAnsi="Calibri" w:cs="Calibri"/>
          <w:b/>
          <w:bCs/>
          <w:color w:val="00B0F0"/>
          <w:shd w:val="clear" w:color="auto" w:fill="FFFFFF"/>
        </w:rPr>
        <w:t>Mục tiêu chương trình</w:t>
      </w:r>
      <w:r w:rsidRPr="0063224F">
        <w:rPr>
          <w:rFonts w:ascii="Calibri" w:eastAsia="Times New Roman" w:hAnsi="Calibri" w:cs="Calibri"/>
          <w:b/>
          <w:bCs/>
          <w:color w:val="00B0F0"/>
          <w:shd w:val="clear" w:color="auto" w:fill="FFFFFF"/>
        </w:rPr>
        <w:t xml:space="preserve"> </w:t>
      </w:r>
    </w:p>
    <w:p w14:paraId="030BDA8A" w14:textId="77777777" w:rsidR="00E56575" w:rsidRDefault="00E56575" w:rsidP="00E56575">
      <w:pPr>
        <w:rPr>
          <w:rFonts w:ascii="Calibri" w:eastAsia="Times New Roman" w:hAnsi="Calibri" w:cs="Calibri"/>
          <w:b/>
          <w:bCs/>
          <w:color w:val="201F1E"/>
          <w:shd w:val="clear" w:color="auto" w:fill="FFFFFF"/>
        </w:rPr>
      </w:pPr>
    </w:p>
    <w:p w14:paraId="289DBE73" w14:textId="38A1B2E3" w:rsidR="006D244D" w:rsidRPr="006D244D" w:rsidRDefault="006D244D" w:rsidP="006D244D">
      <w:pPr>
        <w:rPr>
          <w:rFonts w:eastAsia="Times New Roman" w:cstheme="minorHAnsi"/>
          <w:color w:val="000000" w:themeColor="text1"/>
          <w:sz w:val="22"/>
          <w:szCs w:val="22"/>
        </w:rPr>
      </w:pPr>
      <w:r w:rsidRPr="006D244D">
        <w:rPr>
          <w:rFonts w:eastAsia="Times New Roman" w:cstheme="minorHAnsi"/>
          <w:color w:val="000000" w:themeColor="text1"/>
          <w:sz w:val="22"/>
          <w:szCs w:val="22"/>
        </w:rPr>
        <w:t xml:space="preserve">Phù hợp với </w:t>
      </w:r>
      <w:r w:rsidR="00C733D2">
        <w:rPr>
          <w:rFonts w:eastAsia="Times New Roman" w:cstheme="minorHAnsi"/>
          <w:color w:val="000000" w:themeColor="text1"/>
          <w:sz w:val="22"/>
          <w:szCs w:val="22"/>
        </w:rPr>
        <w:t>xu hướng</w:t>
      </w:r>
      <w:r w:rsidRPr="006D244D">
        <w:rPr>
          <w:rFonts w:eastAsia="Times New Roman" w:cstheme="minorHAnsi"/>
          <w:color w:val="000000" w:themeColor="text1"/>
          <w:sz w:val="22"/>
          <w:szCs w:val="22"/>
        </w:rPr>
        <w:t xml:space="preserve"> chuyển đổi số </w:t>
      </w:r>
      <w:r w:rsidR="00C733D2">
        <w:rPr>
          <w:rFonts w:eastAsia="Times New Roman" w:cstheme="minorHAnsi"/>
          <w:color w:val="000000" w:themeColor="text1"/>
          <w:sz w:val="22"/>
          <w:szCs w:val="22"/>
        </w:rPr>
        <w:t>của cả nước nhằm nâng cao</w:t>
      </w:r>
      <w:r w:rsidRPr="006D244D">
        <w:rPr>
          <w:rFonts w:eastAsia="Times New Roman" w:cstheme="minorHAnsi"/>
          <w:color w:val="000000" w:themeColor="text1"/>
          <w:sz w:val="22"/>
          <w:szCs w:val="22"/>
        </w:rPr>
        <w:t xml:space="preserve"> năng</w:t>
      </w:r>
      <w:r w:rsidR="00C733D2">
        <w:rPr>
          <w:rFonts w:eastAsia="Times New Roman" w:cstheme="minorHAnsi"/>
          <w:color w:val="000000" w:themeColor="text1"/>
          <w:sz w:val="22"/>
          <w:szCs w:val="22"/>
        </w:rPr>
        <w:t xml:space="preserve"> lực</w:t>
      </w:r>
      <w:r w:rsidRPr="006D244D">
        <w:rPr>
          <w:rFonts w:eastAsia="Times New Roman" w:cstheme="minorHAnsi"/>
          <w:color w:val="000000" w:themeColor="text1"/>
          <w:sz w:val="22"/>
          <w:szCs w:val="22"/>
        </w:rPr>
        <w:t xml:space="preserve"> cạnh tranh toàn cầu, Thành phố Hồ Chí Minh</w:t>
      </w:r>
      <w:r w:rsidR="00C733D2">
        <w:rPr>
          <w:rFonts w:eastAsia="Times New Roman" w:cstheme="minorHAnsi"/>
          <w:color w:val="000000" w:themeColor="text1"/>
          <w:sz w:val="22"/>
          <w:szCs w:val="22"/>
        </w:rPr>
        <w:t xml:space="preserve"> (TP.HCM)</w:t>
      </w:r>
      <w:r w:rsidRPr="006D244D">
        <w:rPr>
          <w:rFonts w:eastAsia="Times New Roman" w:cstheme="minorHAnsi"/>
          <w:color w:val="000000" w:themeColor="text1"/>
          <w:sz w:val="22"/>
          <w:szCs w:val="22"/>
        </w:rPr>
        <w:t xml:space="preserve"> đã </w:t>
      </w:r>
      <w:r w:rsidR="0053455F">
        <w:rPr>
          <w:rFonts w:eastAsia="Times New Roman" w:cstheme="minorHAnsi"/>
          <w:color w:val="000000" w:themeColor="text1"/>
          <w:sz w:val="22"/>
          <w:szCs w:val="22"/>
        </w:rPr>
        <w:t>đặt</w:t>
      </w:r>
      <w:r w:rsidRPr="006D244D">
        <w:rPr>
          <w:rFonts w:eastAsia="Times New Roman" w:cstheme="minorHAnsi"/>
          <w:color w:val="000000" w:themeColor="text1"/>
          <w:sz w:val="22"/>
          <w:szCs w:val="22"/>
        </w:rPr>
        <w:t xml:space="preserve"> chuyển đổi số và kinh tế số </w:t>
      </w:r>
      <w:r w:rsidR="0053455F">
        <w:rPr>
          <w:rFonts w:eastAsia="Times New Roman" w:cstheme="minorHAnsi"/>
          <w:color w:val="000000" w:themeColor="text1"/>
          <w:sz w:val="22"/>
          <w:szCs w:val="22"/>
        </w:rPr>
        <w:t>là</w:t>
      </w:r>
      <w:r w:rsidRPr="006D244D">
        <w:rPr>
          <w:rFonts w:eastAsia="Times New Roman" w:cstheme="minorHAnsi"/>
          <w:color w:val="000000" w:themeColor="text1"/>
          <w:sz w:val="22"/>
          <w:szCs w:val="22"/>
        </w:rPr>
        <w:t xml:space="preserve"> những ưu tiên hàng đầu trong chương trình phục hồi kinh tế và </w:t>
      </w:r>
      <w:r w:rsidR="0053455F">
        <w:rPr>
          <w:rFonts w:eastAsia="Times New Roman" w:cstheme="minorHAnsi"/>
          <w:color w:val="000000" w:themeColor="text1"/>
          <w:sz w:val="22"/>
          <w:szCs w:val="22"/>
        </w:rPr>
        <w:t>nâng cao năng lực</w:t>
      </w:r>
      <w:r w:rsidRPr="006D244D">
        <w:rPr>
          <w:rFonts w:eastAsia="Times New Roman" w:cstheme="minorHAnsi"/>
          <w:color w:val="000000" w:themeColor="text1"/>
          <w:sz w:val="22"/>
          <w:szCs w:val="22"/>
        </w:rPr>
        <w:t xml:space="preserve"> cạnh tranh trong tương lai. </w:t>
      </w:r>
      <w:r w:rsidR="00545ADC">
        <w:rPr>
          <w:rFonts w:eastAsia="Times New Roman" w:cstheme="minorHAnsi"/>
          <w:color w:val="000000" w:themeColor="text1"/>
          <w:sz w:val="22"/>
          <w:szCs w:val="22"/>
        </w:rPr>
        <w:t>DNVVN</w:t>
      </w:r>
      <w:r w:rsidR="0053455F">
        <w:rPr>
          <w:rFonts w:eastAsia="Times New Roman" w:cstheme="minorHAnsi"/>
          <w:color w:val="000000" w:themeColor="text1"/>
          <w:sz w:val="22"/>
          <w:szCs w:val="22"/>
        </w:rPr>
        <w:t xml:space="preserve"> (DNVVN)</w:t>
      </w:r>
      <w:r w:rsidRPr="006D244D">
        <w:rPr>
          <w:rFonts w:eastAsia="Times New Roman" w:cstheme="minorHAnsi"/>
          <w:color w:val="000000" w:themeColor="text1"/>
          <w:sz w:val="22"/>
          <w:szCs w:val="22"/>
        </w:rPr>
        <w:t xml:space="preserve"> chiếm 90% </w:t>
      </w:r>
      <w:r w:rsidR="0053455F">
        <w:rPr>
          <w:rFonts w:eastAsia="Times New Roman" w:cstheme="minorHAnsi"/>
          <w:color w:val="000000" w:themeColor="text1"/>
          <w:sz w:val="22"/>
          <w:szCs w:val="22"/>
        </w:rPr>
        <w:t xml:space="preserve">tổng </w:t>
      </w:r>
      <w:r w:rsidRPr="006D244D">
        <w:rPr>
          <w:rFonts w:eastAsia="Times New Roman" w:cstheme="minorHAnsi"/>
          <w:color w:val="000000" w:themeColor="text1"/>
          <w:sz w:val="22"/>
          <w:szCs w:val="22"/>
        </w:rPr>
        <w:t>số doanh nghiệp</w:t>
      </w:r>
      <w:r w:rsidR="0053455F">
        <w:rPr>
          <w:rFonts w:eastAsia="Times New Roman" w:cstheme="minorHAnsi"/>
          <w:color w:val="000000" w:themeColor="text1"/>
          <w:sz w:val="22"/>
          <w:szCs w:val="22"/>
        </w:rPr>
        <w:t>,</w:t>
      </w:r>
      <w:r w:rsidRPr="006D244D">
        <w:rPr>
          <w:rFonts w:eastAsia="Times New Roman" w:cstheme="minorHAnsi"/>
          <w:color w:val="000000" w:themeColor="text1"/>
          <w:sz w:val="22"/>
          <w:szCs w:val="22"/>
        </w:rPr>
        <w:t xml:space="preserve"> đóng góp hơn 45% tổng GDP và 31% tổng thu ngân sách của </w:t>
      </w:r>
      <w:r w:rsidR="0053455F">
        <w:rPr>
          <w:rFonts w:eastAsia="Times New Roman" w:cstheme="minorHAnsi"/>
          <w:color w:val="000000" w:themeColor="text1"/>
          <w:sz w:val="22"/>
          <w:szCs w:val="22"/>
        </w:rPr>
        <w:t>cả nước</w:t>
      </w:r>
      <w:r w:rsidRPr="006D244D">
        <w:rPr>
          <w:rFonts w:eastAsia="Times New Roman" w:cstheme="minorHAnsi"/>
          <w:color w:val="000000" w:themeColor="text1"/>
          <w:sz w:val="22"/>
          <w:szCs w:val="22"/>
        </w:rPr>
        <w:t xml:space="preserve">, </w:t>
      </w:r>
      <w:r w:rsidR="0053455F">
        <w:rPr>
          <w:rFonts w:eastAsia="Times New Roman" w:cstheme="minorHAnsi"/>
          <w:color w:val="000000" w:themeColor="text1"/>
          <w:sz w:val="22"/>
          <w:szCs w:val="22"/>
        </w:rPr>
        <w:t xml:space="preserve">do đó hỗ trợ </w:t>
      </w:r>
      <w:r w:rsidRPr="006D244D">
        <w:rPr>
          <w:rFonts w:eastAsia="Times New Roman" w:cstheme="minorHAnsi"/>
          <w:color w:val="000000" w:themeColor="text1"/>
          <w:sz w:val="22"/>
          <w:szCs w:val="22"/>
        </w:rPr>
        <w:t xml:space="preserve">các DNVVN </w:t>
      </w:r>
      <w:r w:rsidR="0053455F">
        <w:rPr>
          <w:rFonts w:eastAsia="Times New Roman" w:cstheme="minorHAnsi"/>
          <w:color w:val="000000" w:themeColor="text1"/>
          <w:sz w:val="22"/>
          <w:szCs w:val="22"/>
        </w:rPr>
        <w:t>thực hiện chuyển đổi số và thành công trong kinh tế số</w:t>
      </w:r>
      <w:r w:rsidRPr="006D244D">
        <w:rPr>
          <w:rFonts w:eastAsia="Times New Roman" w:cstheme="minorHAnsi"/>
          <w:color w:val="000000" w:themeColor="text1"/>
          <w:sz w:val="22"/>
          <w:szCs w:val="22"/>
        </w:rPr>
        <w:t xml:space="preserve"> vừa </w:t>
      </w:r>
      <w:r w:rsidR="0053455F">
        <w:rPr>
          <w:rFonts w:eastAsia="Times New Roman" w:cstheme="minorHAnsi"/>
          <w:color w:val="000000" w:themeColor="text1"/>
          <w:sz w:val="22"/>
          <w:szCs w:val="22"/>
        </w:rPr>
        <w:t xml:space="preserve">mang tính </w:t>
      </w:r>
      <w:r w:rsidRPr="006D244D">
        <w:rPr>
          <w:rFonts w:eastAsia="Times New Roman" w:cstheme="minorHAnsi"/>
          <w:color w:val="000000" w:themeColor="text1"/>
          <w:sz w:val="22"/>
          <w:szCs w:val="22"/>
        </w:rPr>
        <w:t xml:space="preserve">cấp bách vừa </w:t>
      </w:r>
      <w:r w:rsidR="0053455F">
        <w:rPr>
          <w:rFonts w:eastAsia="Times New Roman" w:cstheme="minorHAnsi"/>
          <w:color w:val="000000" w:themeColor="text1"/>
          <w:sz w:val="22"/>
          <w:szCs w:val="22"/>
        </w:rPr>
        <w:t xml:space="preserve">đóng vai trò </w:t>
      </w:r>
      <w:r w:rsidRPr="006D244D">
        <w:rPr>
          <w:rFonts w:eastAsia="Times New Roman" w:cstheme="minorHAnsi"/>
          <w:color w:val="000000" w:themeColor="text1"/>
          <w:sz w:val="22"/>
          <w:szCs w:val="22"/>
        </w:rPr>
        <w:t>quan trọng</w:t>
      </w:r>
      <w:r w:rsidR="0053455F">
        <w:rPr>
          <w:rStyle w:val="FootnoteReference"/>
          <w:rFonts w:eastAsia="Times New Roman" w:cstheme="minorHAnsi"/>
          <w:color w:val="000000" w:themeColor="text1"/>
          <w:sz w:val="22"/>
          <w:szCs w:val="22"/>
        </w:rPr>
        <w:footnoteReference w:id="1"/>
      </w:r>
      <w:r w:rsidRPr="006D244D">
        <w:rPr>
          <w:rFonts w:eastAsia="Times New Roman" w:cstheme="minorHAnsi"/>
          <w:color w:val="000000" w:themeColor="text1"/>
          <w:sz w:val="22"/>
          <w:szCs w:val="22"/>
        </w:rPr>
        <w:t xml:space="preserve">. Chính quyền TP.HCM </w:t>
      </w:r>
      <w:r w:rsidR="0053455F">
        <w:rPr>
          <w:rFonts w:eastAsia="Times New Roman" w:cstheme="minorHAnsi"/>
          <w:color w:val="000000" w:themeColor="text1"/>
          <w:sz w:val="22"/>
          <w:szCs w:val="22"/>
        </w:rPr>
        <w:t>mong muốn</w:t>
      </w:r>
      <w:r w:rsidRPr="006D244D">
        <w:rPr>
          <w:rFonts w:eastAsia="Times New Roman" w:cstheme="minorHAnsi"/>
          <w:color w:val="000000" w:themeColor="text1"/>
          <w:sz w:val="22"/>
          <w:szCs w:val="22"/>
        </w:rPr>
        <w:t xml:space="preserve"> học hỏi </w:t>
      </w:r>
      <w:r w:rsidR="0053455F">
        <w:rPr>
          <w:rFonts w:eastAsia="Times New Roman" w:cstheme="minorHAnsi"/>
          <w:color w:val="000000" w:themeColor="text1"/>
          <w:sz w:val="22"/>
          <w:szCs w:val="22"/>
        </w:rPr>
        <w:t xml:space="preserve">các </w:t>
      </w:r>
      <w:r w:rsidRPr="006D244D">
        <w:rPr>
          <w:rFonts w:eastAsia="Times New Roman" w:cstheme="minorHAnsi"/>
          <w:color w:val="000000" w:themeColor="text1"/>
          <w:sz w:val="22"/>
          <w:szCs w:val="22"/>
        </w:rPr>
        <w:t xml:space="preserve">kinh nghiệm quốc tế để </w:t>
      </w:r>
      <w:r w:rsidR="0053455F">
        <w:rPr>
          <w:rFonts w:eastAsia="Times New Roman" w:cstheme="minorHAnsi"/>
          <w:color w:val="000000" w:themeColor="text1"/>
          <w:sz w:val="22"/>
          <w:szCs w:val="22"/>
        </w:rPr>
        <w:t xml:space="preserve">xây dựng </w:t>
      </w:r>
      <w:r w:rsidRPr="006D244D">
        <w:rPr>
          <w:rFonts w:eastAsia="Times New Roman" w:cstheme="minorHAnsi"/>
          <w:color w:val="000000" w:themeColor="text1"/>
          <w:sz w:val="22"/>
          <w:szCs w:val="22"/>
        </w:rPr>
        <w:t xml:space="preserve">chiến lược </w:t>
      </w:r>
      <w:r w:rsidR="0053455F">
        <w:rPr>
          <w:rFonts w:eastAsia="Times New Roman" w:cstheme="minorHAnsi"/>
          <w:color w:val="000000" w:themeColor="text1"/>
          <w:sz w:val="22"/>
          <w:szCs w:val="22"/>
        </w:rPr>
        <w:t>phù hợp cho thành phố</w:t>
      </w:r>
      <w:r w:rsidRPr="006D244D">
        <w:rPr>
          <w:rFonts w:eastAsia="Times New Roman" w:cstheme="minorHAnsi"/>
          <w:color w:val="000000" w:themeColor="text1"/>
          <w:sz w:val="22"/>
          <w:szCs w:val="22"/>
        </w:rPr>
        <w:t>.</w:t>
      </w:r>
    </w:p>
    <w:p w14:paraId="46A00FED" w14:textId="77777777" w:rsidR="006D244D" w:rsidRPr="006D244D" w:rsidRDefault="006D244D" w:rsidP="006D244D">
      <w:pPr>
        <w:rPr>
          <w:rFonts w:eastAsia="Times New Roman" w:cstheme="minorHAnsi"/>
          <w:color w:val="000000" w:themeColor="text1"/>
          <w:sz w:val="22"/>
          <w:szCs w:val="22"/>
        </w:rPr>
      </w:pPr>
    </w:p>
    <w:p w14:paraId="058FE240" w14:textId="75AEFEC7" w:rsidR="006D244D" w:rsidRPr="006D244D" w:rsidRDefault="006D244D" w:rsidP="006D244D">
      <w:pPr>
        <w:rPr>
          <w:rFonts w:eastAsia="Times New Roman" w:cstheme="minorHAnsi"/>
          <w:color w:val="000000" w:themeColor="text1"/>
          <w:sz w:val="22"/>
          <w:szCs w:val="22"/>
        </w:rPr>
      </w:pPr>
      <w:r w:rsidRPr="006D244D">
        <w:rPr>
          <w:rFonts w:eastAsia="Times New Roman" w:cstheme="minorHAnsi"/>
          <w:color w:val="000000" w:themeColor="text1"/>
          <w:sz w:val="22"/>
          <w:szCs w:val="22"/>
        </w:rPr>
        <w:t xml:space="preserve">Singapore </w:t>
      </w:r>
      <w:r w:rsidR="00545ADC">
        <w:rPr>
          <w:rFonts w:eastAsia="Times New Roman" w:cstheme="minorHAnsi"/>
          <w:color w:val="000000" w:themeColor="text1"/>
          <w:sz w:val="22"/>
          <w:szCs w:val="22"/>
        </w:rPr>
        <w:t>là nước đi đầu</w:t>
      </w:r>
      <w:r w:rsidRPr="006D244D">
        <w:rPr>
          <w:rFonts w:eastAsia="Times New Roman" w:cstheme="minorHAnsi"/>
          <w:color w:val="000000" w:themeColor="text1"/>
          <w:sz w:val="22"/>
          <w:szCs w:val="22"/>
        </w:rPr>
        <w:t xml:space="preserve"> khu vực và </w:t>
      </w:r>
      <w:r w:rsidR="00545ADC">
        <w:rPr>
          <w:rFonts w:eastAsia="Times New Roman" w:cstheme="minorHAnsi"/>
          <w:color w:val="000000" w:themeColor="text1"/>
          <w:sz w:val="22"/>
          <w:szCs w:val="22"/>
        </w:rPr>
        <w:t xml:space="preserve">đi đầu thế giới </w:t>
      </w:r>
      <w:r w:rsidRPr="006D244D">
        <w:rPr>
          <w:rFonts w:eastAsia="Times New Roman" w:cstheme="minorHAnsi"/>
          <w:color w:val="000000" w:themeColor="text1"/>
          <w:sz w:val="22"/>
          <w:szCs w:val="22"/>
        </w:rPr>
        <w:t xml:space="preserve">về quản trị số và phát triển </w:t>
      </w:r>
      <w:r w:rsidR="0053455F">
        <w:rPr>
          <w:rFonts w:eastAsia="Times New Roman" w:cstheme="minorHAnsi"/>
          <w:color w:val="000000" w:themeColor="text1"/>
          <w:sz w:val="22"/>
          <w:szCs w:val="22"/>
        </w:rPr>
        <w:t>kinh tế số</w:t>
      </w:r>
      <w:r w:rsidRPr="006D244D">
        <w:rPr>
          <w:rFonts w:eastAsia="Times New Roman" w:cstheme="minorHAnsi"/>
          <w:color w:val="000000" w:themeColor="text1"/>
          <w:sz w:val="22"/>
          <w:szCs w:val="22"/>
        </w:rPr>
        <w:t xml:space="preserve">. </w:t>
      </w:r>
      <w:r w:rsidR="0053455F">
        <w:rPr>
          <w:rFonts w:eastAsia="Times New Roman" w:cstheme="minorHAnsi"/>
          <w:color w:val="000000" w:themeColor="text1"/>
          <w:sz w:val="22"/>
          <w:szCs w:val="22"/>
        </w:rPr>
        <w:t>Chuyển đổi số</w:t>
      </w:r>
      <w:r w:rsidRPr="006D244D">
        <w:rPr>
          <w:rFonts w:eastAsia="Times New Roman" w:cstheme="minorHAnsi"/>
          <w:color w:val="000000" w:themeColor="text1"/>
          <w:sz w:val="22"/>
          <w:szCs w:val="22"/>
        </w:rPr>
        <w:t xml:space="preserve"> được </w:t>
      </w:r>
      <w:r w:rsidR="00545ADC">
        <w:rPr>
          <w:rFonts w:eastAsia="Times New Roman" w:cstheme="minorHAnsi"/>
          <w:color w:val="000000" w:themeColor="text1"/>
          <w:sz w:val="22"/>
          <w:szCs w:val="22"/>
        </w:rPr>
        <w:t xml:space="preserve">xem </w:t>
      </w:r>
      <w:r w:rsidRPr="006D244D">
        <w:rPr>
          <w:rFonts w:eastAsia="Times New Roman" w:cstheme="minorHAnsi"/>
          <w:color w:val="000000" w:themeColor="text1"/>
          <w:sz w:val="22"/>
          <w:szCs w:val="22"/>
        </w:rPr>
        <w:t xml:space="preserve">là cơ hội giúp </w:t>
      </w:r>
      <w:r w:rsidR="00545ADC">
        <w:rPr>
          <w:rFonts w:eastAsia="Times New Roman" w:cstheme="minorHAnsi"/>
          <w:color w:val="000000" w:themeColor="text1"/>
          <w:sz w:val="22"/>
          <w:szCs w:val="22"/>
        </w:rPr>
        <w:t xml:space="preserve">Singapore </w:t>
      </w:r>
      <w:r w:rsidRPr="006D244D">
        <w:rPr>
          <w:rFonts w:eastAsia="Times New Roman" w:cstheme="minorHAnsi"/>
          <w:color w:val="000000" w:themeColor="text1"/>
          <w:sz w:val="22"/>
          <w:szCs w:val="22"/>
        </w:rPr>
        <w:t xml:space="preserve">vượt qua những </w:t>
      </w:r>
      <w:r w:rsidR="00545ADC">
        <w:rPr>
          <w:rFonts w:eastAsia="Times New Roman" w:cstheme="minorHAnsi"/>
          <w:color w:val="000000" w:themeColor="text1"/>
          <w:sz w:val="22"/>
          <w:szCs w:val="22"/>
        </w:rPr>
        <w:t xml:space="preserve">rào cản </w:t>
      </w:r>
      <w:r w:rsidRPr="006D244D">
        <w:rPr>
          <w:rFonts w:eastAsia="Times New Roman" w:cstheme="minorHAnsi"/>
          <w:color w:val="000000" w:themeColor="text1"/>
          <w:sz w:val="22"/>
          <w:szCs w:val="22"/>
        </w:rPr>
        <w:t>về địa lý và</w:t>
      </w:r>
      <w:r w:rsidR="00545ADC">
        <w:rPr>
          <w:rFonts w:eastAsia="Times New Roman" w:cstheme="minorHAnsi"/>
          <w:color w:val="000000" w:themeColor="text1"/>
          <w:sz w:val="22"/>
          <w:szCs w:val="22"/>
        </w:rPr>
        <w:t xml:space="preserve"> hạn chế về</w:t>
      </w:r>
      <w:r w:rsidRPr="006D244D">
        <w:rPr>
          <w:rFonts w:eastAsia="Times New Roman" w:cstheme="minorHAnsi"/>
          <w:color w:val="000000" w:themeColor="text1"/>
          <w:sz w:val="22"/>
          <w:szCs w:val="22"/>
        </w:rPr>
        <w:t xml:space="preserve"> nguồn lực, </w:t>
      </w:r>
      <w:r w:rsidR="00545ADC">
        <w:rPr>
          <w:rFonts w:eastAsia="Times New Roman" w:cstheme="minorHAnsi"/>
          <w:color w:val="000000" w:themeColor="text1"/>
          <w:sz w:val="22"/>
          <w:szCs w:val="22"/>
        </w:rPr>
        <w:t xml:space="preserve">nhằm </w:t>
      </w:r>
      <w:r w:rsidRPr="006D244D">
        <w:rPr>
          <w:rFonts w:eastAsia="Times New Roman" w:cstheme="minorHAnsi"/>
          <w:color w:val="000000" w:themeColor="text1"/>
          <w:sz w:val="22"/>
          <w:szCs w:val="22"/>
        </w:rPr>
        <w:t xml:space="preserve">đa dạng hóa nền kinh tế và cho phép </w:t>
      </w:r>
      <w:r w:rsidR="00545ADC">
        <w:rPr>
          <w:rFonts w:eastAsia="Times New Roman" w:cstheme="minorHAnsi"/>
          <w:color w:val="000000" w:themeColor="text1"/>
          <w:sz w:val="22"/>
          <w:szCs w:val="22"/>
        </w:rPr>
        <w:t xml:space="preserve">các </w:t>
      </w:r>
      <w:r w:rsidRPr="006D244D">
        <w:rPr>
          <w:rFonts w:eastAsia="Times New Roman" w:cstheme="minorHAnsi"/>
          <w:color w:val="000000" w:themeColor="text1"/>
          <w:sz w:val="22"/>
          <w:szCs w:val="22"/>
        </w:rPr>
        <w:t xml:space="preserve">doanh nghiệp </w:t>
      </w:r>
      <w:r w:rsidR="00545ADC">
        <w:rPr>
          <w:rFonts w:eastAsia="Times New Roman" w:cstheme="minorHAnsi"/>
          <w:color w:val="000000" w:themeColor="text1"/>
          <w:sz w:val="22"/>
          <w:szCs w:val="22"/>
        </w:rPr>
        <w:t xml:space="preserve">của nước này tiếp cận </w:t>
      </w:r>
      <w:r w:rsidRPr="006D244D">
        <w:rPr>
          <w:rFonts w:eastAsia="Times New Roman" w:cstheme="minorHAnsi"/>
          <w:color w:val="000000" w:themeColor="text1"/>
          <w:sz w:val="22"/>
          <w:szCs w:val="22"/>
        </w:rPr>
        <w:t xml:space="preserve">các thị trường mới. </w:t>
      </w:r>
      <w:r w:rsidR="00545ADC">
        <w:rPr>
          <w:rFonts w:eastAsia="Times New Roman" w:cstheme="minorHAnsi"/>
          <w:color w:val="000000" w:themeColor="text1"/>
          <w:sz w:val="22"/>
          <w:szCs w:val="22"/>
        </w:rPr>
        <w:t xml:space="preserve">DNVVN </w:t>
      </w:r>
      <w:r w:rsidRPr="006D244D">
        <w:rPr>
          <w:rFonts w:eastAsia="Times New Roman" w:cstheme="minorHAnsi"/>
          <w:color w:val="000000" w:themeColor="text1"/>
          <w:sz w:val="22"/>
          <w:szCs w:val="22"/>
        </w:rPr>
        <w:t>đóng một vai trò quan trọng trong việc thúc đẩy nền kinh tế Singapore</w:t>
      </w:r>
      <w:r w:rsidR="00545ADC">
        <w:rPr>
          <w:rFonts w:eastAsia="Times New Roman" w:cstheme="minorHAnsi"/>
          <w:color w:val="000000" w:themeColor="text1"/>
          <w:sz w:val="22"/>
          <w:szCs w:val="22"/>
        </w:rPr>
        <w:t xml:space="preserve">, </w:t>
      </w:r>
      <w:r w:rsidRPr="006D244D">
        <w:rPr>
          <w:rFonts w:eastAsia="Times New Roman" w:cstheme="minorHAnsi"/>
          <w:color w:val="000000" w:themeColor="text1"/>
          <w:sz w:val="22"/>
          <w:szCs w:val="22"/>
        </w:rPr>
        <w:t>chiếm</w:t>
      </w:r>
      <w:r w:rsidR="00545ADC">
        <w:rPr>
          <w:rFonts w:eastAsia="Times New Roman" w:cstheme="minorHAnsi"/>
          <w:color w:val="000000" w:themeColor="text1"/>
          <w:sz w:val="22"/>
          <w:szCs w:val="22"/>
        </w:rPr>
        <w:t xml:space="preserve"> đến</w:t>
      </w:r>
      <w:r w:rsidRPr="006D244D">
        <w:rPr>
          <w:rFonts w:eastAsia="Times New Roman" w:cstheme="minorHAnsi"/>
          <w:color w:val="000000" w:themeColor="text1"/>
          <w:sz w:val="22"/>
          <w:szCs w:val="22"/>
        </w:rPr>
        <w:t xml:space="preserve"> 99% tổng số doanh nghiệp và </w:t>
      </w:r>
      <w:r w:rsidR="00545ADC">
        <w:rPr>
          <w:rFonts w:eastAsia="Times New Roman" w:cstheme="minorHAnsi"/>
          <w:color w:val="000000" w:themeColor="text1"/>
          <w:sz w:val="22"/>
          <w:szCs w:val="22"/>
        </w:rPr>
        <w:t>cung cấp</w:t>
      </w:r>
      <w:r w:rsidRPr="006D244D">
        <w:rPr>
          <w:rFonts w:eastAsia="Times New Roman" w:cstheme="minorHAnsi"/>
          <w:color w:val="000000" w:themeColor="text1"/>
          <w:sz w:val="22"/>
          <w:szCs w:val="22"/>
        </w:rPr>
        <w:t xml:space="preserve"> 72% việc làm</w:t>
      </w:r>
      <w:r w:rsidR="00545ADC" w:rsidRPr="002779A4">
        <w:rPr>
          <w:rStyle w:val="FootnoteReference"/>
          <w:rFonts w:cstheme="minorHAnsi"/>
          <w:sz w:val="22"/>
          <w:szCs w:val="22"/>
        </w:rPr>
        <w:footnoteReference w:id="2"/>
      </w:r>
      <w:r w:rsidRPr="006D244D">
        <w:rPr>
          <w:rFonts w:eastAsia="Times New Roman" w:cstheme="minorHAnsi"/>
          <w:color w:val="000000" w:themeColor="text1"/>
          <w:sz w:val="22"/>
          <w:szCs w:val="22"/>
        </w:rPr>
        <w:t xml:space="preserve">. </w:t>
      </w:r>
      <w:r w:rsidR="00545ADC">
        <w:rPr>
          <w:rFonts w:eastAsia="Times New Roman" w:cstheme="minorHAnsi"/>
          <w:color w:val="000000" w:themeColor="text1"/>
          <w:sz w:val="22"/>
          <w:szCs w:val="22"/>
        </w:rPr>
        <w:t>N</w:t>
      </w:r>
      <w:r w:rsidRPr="006D244D">
        <w:rPr>
          <w:rFonts w:eastAsia="Times New Roman" w:cstheme="minorHAnsi"/>
          <w:color w:val="000000" w:themeColor="text1"/>
          <w:sz w:val="22"/>
          <w:szCs w:val="22"/>
        </w:rPr>
        <w:t>ăm 2015, Thủ tướng L</w:t>
      </w:r>
      <w:r w:rsidR="00545ADC">
        <w:rPr>
          <w:rFonts w:eastAsia="Times New Roman" w:cstheme="minorHAnsi"/>
          <w:color w:val="000000" w:themeColor="text1"/>
          <w:sz w:val="22"/>
          <w:szCs w:val="22"/>
        </w:rPr>
        <w:t>ý Hiển Long</w:t>
      </w:r>
      <w:r w:rsidRPr="006D244D">
        <w:rPr>
          <w:rFonts w:eastAsia="Times New Roman" w:cstheme="minorHAnsi"/>
          <w:color w:val="000000" w:themeColor="text1"/>
          <w:sz w:val="22"/>
          <w:szCs w:val="22"/>
        </w:rPr>
        <w:t xml:space="preserve"> đã khởi động </w:t>
      </w:r>
      <w:r w:rsidR="00545ADC">
        <w:rPr>
          <w:rFonts w:eastAsia="Times New Roman" w:cstheme="minorHAnsi"/>
          <w:color w:val="000000" w:themeColor="text1"/>
          <w:sz w:val="22"/>
          <w:szCs w:val="22"/>
        </w:rPr>
        <w:t xml:space="preserve">chương trình </w:t>
      </w:r>
      <w:r w:rsidRPr="006D244D">
        <w:rPr>
          <w:rFonts w:eastAsia="Times New Roman" w:cstheme="minorHAnsi"/>
          <w:color w:val="000000" w:themeColor="text1"/>
          <w:sz w:val="22"/>
          <w:szCs w:val="22"/>
        </w:rPr>
        <w:t>​</w:t>
      </w:r>
      <w:r w:rsidR="00545ADC">
        <w:rPr>
          <w:rFonts w:eastAsia="Times New Roman" w:cstheme="minorHAnsi"/>
          <w:color w:val="000000" w:themeColor="text1"/>
          <w:sz w:val="22"/>
          <w:szCs w:val="22"/>
        </w:rPr>
        <w:t xml:space="preserve">Kỹ năng </w:t>
      </w:r>
      <w:r w:rsidRPr="006D244D">
        <w:rPr>
          <w:rFonts w:eastAsia="Times New Roman" w:cstheme="minorHAnsi"/>
          <w:color w:val="000000" w:themeColor="text1"/>
          <w:sz w:val="22"/>
          <w:szCs w:val="22"/>
        </w:rPr>
        <w:t>Tương lai</w:t>
      </w:r>
      <w:r w:rsidR="00545ADC">
        <w:rPr>
          <w:rFonts w:eastAsia="Times New Roman" w:cstheme="minorHAnsi"/>
          <w:color w:val="000000" w:themeColor="text1"/>
          <w:sz w:val="22"/>
          <w:szCs w:val="22"/>
        </w:rPr>
        <w:t xml:space="preserve"> </w:t>
      </w:r>
      <w:r w:rsidRPr="006D244D">
        <w:rPr>
          <w:rFonts w:eastAsia="Times New Roman" w:cstheme="minorHAnsi"/>
          <w:color w:val="000000" w:themeColor="text1"/>
          <w:sz w:val="22"/>
          <w:szCs w:val="22"/>
        </w:rPr>
        <w:t xml:space="preserve">tập trung vào việc áp dụng các công nghệ mới </w:t>
      </w:r>
      <w:r w:rsidR="00545ADC">
        <w:rPr>
          <w:rFonts w:eastAsia="Times New Roman" w:cstheme="minorHAnsi"/>
          <w:color w:val="000000" w:themeColor="text1"/>
          <w:sz w:val="22"/>
          <w:szCs w:val="22"/>
        </w:rPr>
        <w:t>cho</w:t>
      </w:r>
      <w:r w:rsidRPr="006D244D">
        <w:rPr>
          <w:rFonts w:eastAsia="Times New Roman" w:cstheme="minorHAnsi"/>
          <w:color w:val="000000" w:themeColor="text1"/>
          <w:sz w:val="22"/>
          <w:szCs w:val="22"/>
        </w:rPr>
        <w:t xml:space="preserve"> hoạt động kinh doanh hiện </w:t>
      </w:r>
      <w:r w:rsidR="00545ADC">
        <w:rPr>
          <w:rFonts w:eastAsia="Times New Roman" w:cstheme="minorHAnsi"/>
          <w:color w:val="000000" w:themeColor="text1"/>
          <w:sz w:val="22"/>
          <w:szCs w:val="22"/>
        </w:rPr>
        <w:t xml:space="preserve">có </w:t>
      </w:r>
      <w:r w:rsidRPr="006D244D">
        <w:rPr>
          <w:rFonts w:eastAsia="Times New Roman" w:cstheme="minorHAnsi"/>
          <w:color w:val="000000" w:themeColor="text1"/>
          <w:sz w:val="22"/>
          <w:szCs w:val="22"/>
        </w:rPr>
        <w:t xml:space="preserve">và trang bị cho người lao động những kỹ năng cần thiết để thúc đẩy họ. Hiện nay, hơn 80% </w:t>
      </w:r>
      <w:r w:rsidR="00545ADC">
        <w:rPr>
          <w:rFonts w:eastAsia="Times New Roman" w:cstheme="minorHAnsi"/>
          <w:color w:val="000000" w:themeColor="text1"/>
          <w:sz w:val="22"/>
          <w:szCs w:val="22"/>
        </w:rPr>
        <w:t>DNVVN</w:t>
      </w:r>
      <w:r w:rsidRPr="006D244D">
        <w:rPr>
          <w:rFonts w:eastAsia="Times New Roman" w:cstheme="minorHAnsi"/>
          <w:color w:val="000000" w:themeColor="text1"/>
          <w:sz w:val="22"/>
          <w:szCs w:val="22"/>
        </w:rPr>
        <w:t xml:space="preserve"> đã có chiến lược chuyển đổi số. Kể từ đại dịch Covid-19 </w:t>
      </w:r>
      <w:r w:rsidR="003C1156">
        <w:rPr>
          <w:rFonts w:eastAsia="Times New Roman" w:cstheme="minorHAnsi"/>
          <w:color w:val="000000" w:themeColor="text1"/>
          <w:sz w:val="22"/>
          <w:szCs w:val="22"/>
        </w:rPr>
        <w:t>đã có thêm nhiều chương trình</w:t>
      </w:r>
      <w:r w:rsidRPr="006D244D">
        <w:rPr>
          <w:rFonts w:eastAsia="Times New Roman" w:cstheme="minorHAnsi"/>
          <w:color w:val="000000" w:themeColor="text1"/>
          <w:sz w:val="22"/>
          <w:szCs w:val="22"/>
        </w:rPr>
        <w:t xml:space="preserve"> hỗ trợ các doanh nghiệp </w:t>
      </w:r>
      <w:r w:rsidR="003C1156">
        <w:rPr>
          <w:rFonts w:eastAsia="Times New Roman" w:cstheme="minorHAnsi"/>
          <w:color w:val="000000" w:themeColor="text1"/>
          <w:sz w:val="22"/>
          <w:szCs w:val="22"/>
        </w:rPr>
        <w:t xml:space="preserve">chưa chuyển đổi </w:t>
      </w:r>
      <w:r w:rsidRPr="006D244D">
        <w:rPr>
          <w:rFonts w:eastAsia="Times New Roman" w:cstheme="minorHAnsi"/>
          <w:color w:val="000000" w:themeColor="text1"/>
          <w:sz w:val="22"/>
          <w:szCs w:val="22"/>
        </w:rPr>
        <w:t xml:space="preserve">số </w:t>
      </w:r>
      <w:r w:rsidR="003C1156">
        <w:rPr>
          <w:rFonts w:eastAsia="Times New Roman" w:cstheme="minorHAnsi"/>
          <w:color w:val="000000" w:themeColor="text1"/>
          <w:sz w:val="22"/>
          <w:szCs w:val="22"/>
        </w:rPr>
        <w:t xml:space="preserve">để thực hiện </w:t>
      </w:r>
      <w:r w:rsidRPr="006D244D">
        <w:rPr>
          <w:rFonts w:eastAsia="Times New Roman" w:cstheme="minorHAnsi"/>
          <w:color w:val="000000" w:themeColor="text1"/>
          <w:sz w:val="22"/>
          <w:szCs w:val="22"/>
        </w:rPr>
        <w:t xml:space="preserve">số hóa các hoạt động của họ: chính phủ </w:t>
      </w:r>
      <w:r w:rsidR="003C1156">
        <w:rPr>
          <w:rFonts w:eastAsia="Times New Roman" w:cstheme="minorHAnsi"/>
          <w:color w:val="000000" w:themeColor="text1"/>
          <w:sz w:val="22"/>
          <w:szCs w:val="22"/>
        </w:rPr>
        <w:t xml:space="preserve">triển khai </w:t>
      </w:r>
      <w:r w:rsidRPr="006D244D">
        <w:rPr>
          <w:rFonts w:eastAsia="Times New Roman" w:cstheme="minorHAnsi"/>
          <w:color w:val="000000" w:themeColor="text1"/>
          <w:sz w:val="22"/>
          <w:szCs w:val="22"/>
        </w:rPr>
        <w:t xml:space="preserve">Gói </w:t>
      </w:r>
      <w:r w:rsidR="003C1156">
        <w:rPr>
          <w:rFonts w:eastAsia="Times New Roman" w:cstheme="minorHAnsi"/>
          <w:color w:val="000000" w:themeColor="text1"/>
          <w:sz w:val="22"/>
          <w:szCs w:val="22"/>
        </w:rPr>
        <w:t xml:space="preserve">hỗ trợ thúc đẩy </w:t>
      </w:r>
      <w:r w:rsidRPr="006D244D">
        <w:rPr>
          <w:rFonts w:eastAsia="Times New Roman" w:cstheme="minorHAnsi"/>
          <w:color w:val="000000" w:themeColor="text1"/>
          <w:sz w:val="22"/>
          <w:szCs w:val="22"/>
        </w:rPr>
        <w:t xml:space="preserve">thương mại điện tử, </w:t>
      </w:r>
      <w:r w:rsidR="003C1156">
        <w:rPr>
          <w:rFonts w:eastAsia="Times New Roman" w:cstheme="minorHAnsi"/>
          <w:color w:val="000000" w:themeColor="text1"/>
          <w:sz w:val="22"/>
          <w:szCs w:val="22"/>
        </w:rPr>
        <w:t>trong đó hỗ trợ tới</w:t>
      </w:r>
      <w:r w:rsidRPr="006D244D">
        <w:rPr>
          <w:rFonts w:eastAsia="Times New Roman" w:cstheme="minorHAnsi"/>
          <w:color w:val="000000" w:themeColor="text1"/>
          <w:sz w:val="22"/>
          <w:szCs w:val="22"/>
        </w:rPr>
        <w:t xml:space="preserve"> 90% chi phí </w:t>
      </w:r>
      <w:r w:rsidR="003C1156">
        <w:rPr>
          <w:rFonts w:eastAsia="Times New Roman" w:cstheme="minorHAnsi"/>
          <w:color w:val="000000" w:themeColor="text1"/>
          <w:sz w:val="22"/>
          <w:szCs w:val="22"/>
        </w:rPr>
        <w:t>khởi sự kinh doanh trên các nền tảng thương mại điện tử hiện có</w:t>
      </w:r>
      <w:r w:rsidR="003C1156" w:rsidRPr="00A969FB">
        <w:rPr>
          <w:rStyle w:val="FootnoteReference"/>
          <w:rFonts w:ascii="Calibri" w:eastAsia="Times New Roman" w:hAnsi="Calibri" w:cs="Calibri"/>
          <w:sz w:val="22"/>
          <w:szCs w:val="22"/>
        </w:rPr>
        <w:footnoteReference w:id="3"/>
      </w:r>
      <w:r w:rsidRPr="006D244D">
        <w:rPr>
          <w:rFonts w:eastAsia="Times New Roman" w:cstheme="minorHAnsi"/>
          <w:color w:val="000000" w:themeColor="text1"/>
          <w:sz w:val="22"/>
          <w:szCs w:val="22"/>
        </w:rPr>
        <w:t>.</w:t>
      </w:r>
    </w:p>
    <w:p w14:paraId="7BE75AFB" w14:textId="77777777" w:rsidR="006D244D" w:rsidRPr="006D244D" w:rsidRDefault="006D244D" w:rsidP="006D244D">
      <w:pPr>
        <w:rPr>
          <w:rFonts w:eastAsia="Times New Roman" w:cstheme="minorHAnsi"/>
          <w:color w:val="000000" w:themeColor="text1"/>
          <w:sz w:val="22"/>
          <w:szCs w:val="22"/>
        </w:rPr>
      </w:pPr>
    </w:p>
    <w:p w14:paraId="759A560D" w14:textId="7FBFF495" w:rsidR="006D244D" w:rsidRPr="006D244D" w:rsidRDefault="003C1156" w:rsidP="006D244D">
      <w:pPr>
        <w:rPr>
          <w:rFonts w:eastAsia="Times New Roman" w:cstheme="minorHAnsi"/>
          <w:color w:val="000000" w:themeColor="text1"/>
          <w:sz w:val="22"/>
          <w:szCs w:val="22"/>
        </w:rPr>
      </w:pPr>
      <w:r>
        <w:rPr>
          <w:rFonts w:eastAsia="Times New Roman" w:cstheme="minorHAnsi"/>
          <w:color w:val="000000" w:themeColor="text1"/>
          <w:sz w:val="22"/>
          <w:szCs w:val="22"/>
        </w:rPr>
        <w:t>Singapore</w:t>
      </w:r>
      <w:r w:rsidR="006D244D" w:rsidRPr="006D244D">
        <w:rPr>
          <w:rFonts w:eastAsia="Times New Roman" w:cstheme="minorHAnsi"/>
          <w:color w:val="000000" w:themeColor="text1"/>
          <w:sz w:val="22"/>
          <w:szCs w:val="22"/>
        </w:rPr>
        <w:t xml:space="preserve"> cũng cam kết mạnh mẽ </w:t>
      </w:r>
      <w:r w:rsidR="00F2496A">
        <w:rPr>
          <w:rFonts w:eastAsia="Times New Roman" w:cstheme="minorHAnsi"/>
          <w:color w:val="000000" w:themeColor="text1"/>
          <w:sz w:val="22"/>
          <w:szCs w:val="22"/>
        </w:rPr>
        <w:t>về</w:t>
      </w:r>
      <w:r w:rsidR="006D244D" w:rsidRPr="006D244D">
        <w:rPr>
          <w:rFonts w:eastAsia="Times New Roman" w:cstheme="minorHAnsi"/>
          <w:color w:val="000000" w:themeColor="text1"/>
          <w:sz w:val="22"/>
          <w:szCs w:val="22"/>
        </w:rPr>
        <w:t xml:space="preserve"> đổi mới</w:t>
      </w:r>
      <w:r w:rsidR="00F2496A">
        <w:rPr>
          <w:rFonts w:eastAsia="Times New Roman" w:cstheme="minorHAnsi"/>
          <w:color w:val="000000" w:themeColor="text1"/>
          <w:sz w:val="22"/>
          <w:szCs w:val="22"/>
        </w:rPr>
        <w:t xml:space="preserve"> sáng tạo</w:t>
      </w:r>
      <w:r w:rsidR="006D244D" w:rsidRPr="006D244D">
        <w:rPr>
          <w:rFonts w:eastAsia="Times New Roman" w:cstheme="minorHAnsi"/>
          <w:color w:val="000000" w:themeColor="text1"/>
          <w:sz w:val="22"/>
          <w:szCs w:val="22"/>
        </w:rPr>
        <w:t xml:space="preserve"> và </w:t>
      </w:r>
      <w:r w:rsidR="00F2496A">
        <w:rPr>
          <w:rFonts w:eastAsia="Times New Roman" w:cstheme="minorHAnsi"/>
          <w:color w:val="000000" w:themeColor="text1"/>
          <w:sz w:val="22"/>
          <w:szCs w:val="22"/>
        </w:rPr>
        <w:t>nghiên cứu phát triển</w:t>
      </w:r>
      <w:r w:rsidR="006D244D" w:rsidRPr="006D244D">
        <w:rPr>
          <w:rFonts w:eastAsia="Times New Roman" w:cstheme="minorHAnsi"/>
          <w:color w:val="000000" w:themeColor="text1"/>
          <w:sz w:val="22"/>
          <w:szCs w:val="22"/>
        </w:rPr>
        <w:t xml:space="preserve">. Các chính sách, </w:t>
      </w:r>
      <w:r w:rsidR="00F2496A">
        <w:rPr>
          <w:rFonts w:eastAsia="Times New Roman" w:cstheme="minorHAnsi"/>
          <w:color w:val="000000" w:themeColor="text1"/>
          <w:sz w:val="22"/>
          <w:szCs w:val="22"/>
        </w:rPr>
        <w:t xml:space="preserve">dự án </w:t>
      </w:r>
      <w:r w:rsidR="006D244D" w:rsidRPr="006D244D">
        <w:rPr>
          <w:rFonts w:eastAsia="Times New Roman" w:cstheme="minorHAnsi"/>
          <w:color w:val="000000" w:themeColor="text1"/>
          <w:sz w:val="22"/>
          <w:szCs w:val="22"/>
        </w:rPr>
        <w:t xml:space="preserve">đầu tư, chương trình và </w:t>
      </w:r>
      <w:r w:rsidR="00F2496A">
        <w:rPr>
          <w:rFonts w:eastAsia="Times New Roman" w:cstheme="minorHAnsi"/>
          <w:color w:val="000000" w:themeColor="text1"/>
          <w:sz w:val="22"/>
          <w:szCs w:val="22"/>
        </w:rPr>
        <w:t xml:space="preserve">các cơ quan chuyên trách </w:t>
      </w:r>
      <w:r w:rsidR="006D244D" w:rsidRPr="006D244D">
        <w:rPr>
          <w:rFonts w:eastAsia="Times New Roman" w:cstheme="minorHAnsi"/>
          <w:color w:val="000000" w:themeColor="text1"/>
          <w:sz w:val="22"/>
          <w:szCs w:val="22"/>
        </w:rPr>
        <w:t xml:space="preserve">- bao gồm cơ quan A*STAR và </w:t>
      </w:r>
      <w:r w:rsidR="00F2496A">
        <w:rPr>
          <w:rFonts w:eastAsia="Times New Roman" w:cstheme="minorHAnsi"/>
          <w:color w:val="000000" w:themeColor="text1"/>
          <w:sz w:val="22"/>
          <w:szCs w:val="22"/>
        </w:rPr>
        <w:t>đơn vị</w:t>
      </w:r>
      <w:r w:rsidR="006D244D" w:rsidRPr="006D244D">
        <w:rPr>
          <w:rFonts w:eastAsia="Times New Roman" w:cstheme="minorHAnsi"/>
          <w:color w:val="000000" w:themeColor="text1"/>
          <w:sz w:val="22"/>
          <w:szCs w:val="22"/>
        </w:rPr>
        <w:t xml:space="preserve"> SGInnovate</w:t>
      </w:r>
      <w:r w:rsidR="00F2496A">
        <w:rPr>
          <w:rFonts w:eastAsia="Times New Roman" w:cstheme="minorHAnsi"/>
          <w:color w:val="000000" w:themeColor="text1"/>
          <w:sz w:val="22"/>
          <w:szCs w:val="22"/>
        </w:rPr>
        <w:t xml:space="preserve"> tách riêng -</w:t>
      </w:r>
      <w:r w:rsidR="006D244D" w:rsidRPr="006D244D">
        <w:rPr>
          <w:rFonts w:eastAsia="Times New Roman" w:cstheme="minorHAnsi"/>
          <w:color w:val="000000" w:themeColor="text1"/>
          <w:sz w:val="22"/>
          <w:szCs w:val="22"/>
        </w:rPr>
        <w:t xml:space="preserve"> đã hỗ trợ đổi mới và tạo ra một hệ sinh thái mạnh mẽ cho các công ty khởi nghiệp, góp phần đưa Singapore trở thành trung tâm </w:t>
      </w:r>
      <w:r w:rsidR="00F2496A">
        <w:rPr>
          <w:rFonts w:eastAsia="Times New Roman" w:cstheme="minorHAnsi"/>
          <w:color w:val="000000" w:themeColor="text1"/>
          <w:sz w:val="22"/>
          <w:szCs w:val="22"/>
        </w:rPr>
        <w:t xml:space="preserve">về </w:t>
      </w:r>
      <w:r w:rsidR="006D244D" w:rsidRPr="006D244D">
        <w:rPr>
          <w:rFonts w:eastAsia="Times New Roman" w:cstheme="minorHAnsi"/>
          <w:color w:val="000000" w:themeColor="text1"/>
          <w:sz w:val="22"/>
          <w:szCs w:val="22"/>
        </w:rPr>
        <w:t xml:space="preserve">đổi mới và công nghệ </w:t>
      </w:r>
      <w:r w:rsidR="00F2496A">
        <w:rPr>
          <w:rFonts w:eastAsia="Times New Roman" w:cstheme="minorHAnsi"/>
          <w:color w:val="000000" w:themeColor="text1"/>
          <w:sz w:val="22"/>
          <w:szCs w:val="22"/>
        </w:rPr>
        <w:t xml:space="preserve">của </w:t>
      </w:r>
      <w:r w:rsidR="006D244D" w:rsidRPr="006D244D">
        <w:rPr>
          <w:rFonts w:eastAsia="Times New Roman" w:cstheme="minorHAnsi"/>
          <w:color w:val="000000" w:themeColor="text1"/>
          <w:sz w:val="22"/>
          <w:szCs w:val="22"/>
        </w:rPr>
        <w:t xml:space="preserve">khu vực, đồng thời là </w:t>
      </w:r>
      <w:r w:rsidR="00F2496A">
        <w:rPr>
          <w:rFonts w:eastAsia="Times New Roman" w:cstheme="minorHAnsi"/>
          <w:color w:val="000000" w:themeColor="text1"/>
          <w:sz w:val="22"/>
          <w:szCs w:val="22"/>
        </w:rPr>
        <w:t xml:space="preserve">nền </w:t>
      </w:r>
      <w:r w:rsidR="006D244D" w:rsidRPr="006D244D">
        <w:rPr>
          <w:rFonts w:eastAsia="Times New Roman" w:cstheme="minorHAnsi"/>
          <w:color w:val="000000" w:themeColor="text1"/>
          <w:sz w:val="22"/>
          <w:szCs w:val="22"/>
        </w:rPr>
        <w:t xml:space="preserve">kinh tế </w:t>
      </w:r>
      <w:r w:rsidR="00F2496A">
        <w:rPr>
          <w:rFonts w:eastAsia="Times New Roman" w:cstheme="minorHAnsi"/>
          <w:color w:val="000000" w:themeColor="text1"/>
          <w:sz w:val="22"/>
          <w:szCs w:val="22"/>
        </w:rPr>
        <w:t xml:space="preserve">có năng lực cạnh tranh </w:t>
      </w:r>
      <w:r w:rsidR="006D244D" w:rsidRPr="006D244D">
        <w:rPr>
          <w:rFonts w:eastAsia="Times New Roman" w:cstheme="minorHAnsi"/>
          <w:color w:val="000000" w:themeColor="text1"/>
          <w:sz w:val="22"/>
          <w:szCs w:val="22"/>
        </w:rPr>
        <w:t>toàn cầu.</w:t>
      </w:r>
    </w:p>
    <w:p w14:paraId="3CE42F21" w14:textId="77777777" w:rsidR="006D244D" w:rsidRPr="006D244D" w:rsidRDefault="006D244D" w:rsidP="006D244D">
      <w:pPr>
        <w:rPr>
          <w:rFonts w:eastAsia="Times New Roman" w:cstheme="minorHAnsi"/>
          <w:color w:val="000000" w:themeColor="text1"/>
          <w:sz w:val="22"/>
          <w:szCs w:val="22"/>
        </w:rPr>
      </w:pPr>
    </w:p>
    <w:p w14:paraId="18F0C8F3" w14:textId="6D515225" w:rsidR="006D244D" w:rsidRPr="00F2496A" w:rsidRDefault="00F2496A" w:rsidP="006D244D">
      <w:pPr>
        <w:rPr>
          <w:rFonts w:eastAsia="Times New Roman" w:cstheme="minorHAnsi"/>
          <w:b/>
          <w:bCs/>
          <w:color w:val="4472C4" w:themeColor="accent1"/>
          <w:sz w:val="22"/>
          <w:szCs w:val="22"/>
        </w:rPr>
      </w:pPr>
      <w:r>
        <w:rPr>
          <w:rFonts w:eastAsia="Times New Roman" w:cstheme="minorHAnsi"/>
          <w:b/>
          <w:bCs/>
          <w:color w:val="4472C4" w:themeColor="accent1"/>
          <w:sz w:val="22"/>
          <w:szCs w:val="22"/>
        </w:rPr>
        <w:t>Trọng tâm của chương trình</w:t>
      </w:r>
    </w:p>
    <w:p w14:paraId="6859E273" w14:textId="77777777" w:rsidR="006D244D" w:rsidRPr="006D244D" w:rsidRDefault="006D244D" w:rsidP="006D244D">
      <w:pPr>
        <w:rPr>
          <w:rFonts w:eastAsia="Times New Roman" w:cstheme="minorHAnsi"/>
          <w:color w:val="000000" w:themeColor="text1"/>
          <w:sz w:val="22"/>
          <w:szCs w:val="22"/>
        </w:rPr>
      </w:pPr>
    </w:p>
    <w:p w14:paraId="5B513D41" w14:textId="5C8806FB" w:rsidR="006D244D" w:rsidRPr="006D244D" w:rsidRDefault="0053455F" w:rsidP="006D244D">
      <w:pPr>
        <w:rPr>
          <w:rFonts w:eastAsia="Times New Roman" w:cstheme="minorHAnsi"/>
          <w:color w:val="000000" w:themeColor="text1"/>
          <w:sz w:val="22"/>
          <w:szCs w:val="22"/>
        </w:rPr>
      </w:pPr>
      <w:r>
        <w:rPr>
          <w:rFonts w:eastAsia="Times New Roman" w:cstheme="minorHAnsi"/>
          <w:color w:val="000000" w:themeColor="text1"/>
          <w:sz w:val="22"/>
          <w:szCs w:val="22"/>
        </w:rPr>
        <w:t>Kinh tế số</w:t>
      </w:r>
      <w:r w:rsidR="006D244D" w:rsidRPr="006D244D">
        <w:rPr>
          <w:rFonts w:eastAsia="Times New Roman" w:cstheme="minorHAnsi"/>
          <w:color w:val="000000" w:themeColor="text1"/>
          <w:sz w:val="22"/>
          <w:szCs w:val="22"/>
        </w:rPr>
        <w:t xml:space="preserve"> có thể </w:t>
      </w:r>
      <w:r w:rsidR="00F2496A">
        <w:rPr>
          <w:rFonts w:eastAsia="Times New Roman" w:cstheme="minorHAnsi"/>
          <w:color w:val="000000" w:themeColor="text1"/>
          <w:sz w:val="22"/>
          <w:szCs w:val="22"/>
        </w:rPr>
        <w:t>chia thành</w:t>
      </w:r>
      <w:r w:rsidR="006D244D" w:rsidRPr="006D244D">
        <w:rPr>
          <w:rFonts w:eastAsia="Times New Roman" w:cstheme="minorHAnsi"/>
          <w:color w:val="000000" w:themeColor="text1"/>
          <w:sz w:val="22"/>
          <w:szCs w:val="22"/>
        </w:rPr>
        <w:t xml:space="preserve"> ba </w:t>
      </w:r>
      <w:r w:rsidR="00F2496A">
        <w:rPr>
          <w:rFonts w:eastAsia="Times New Roman" w:cstheme="minorHAnsi"/>
          <w:color w:val="000000" w:themeColor="text1"/>
          <w:sz w:val="22"/>
          <w:szCs w:val="22"/>
        </w:rPr>
        <w:t>lĩnh vực:</w:t>
      </w:r>
      <w:r w:rsidR="006D244D" w:rsidRPr="006D244D">
        <w:rPr>
          <w:rFonts w:eastAsia="Times New Roman" w:cstheme="minorHAnsi"/>
          <w:color w:val="000000" w:themeColor="text1"/>
          <w:sz w:val="22"/>
          <w:szCs w:val="22"/>
        </w:rPr>
        <w:t xml:space="preserve"> i) Cơ sở hạ tầng kinh doanh điện tử, bao gồm phần cứng, phần mềm, vốn nhân lực và dịch vụ, ii) Các quy trình kinh doanh điện tử, bao gồm mua, bán, quản lý sản xuất, hậu cần, giao tiếp nội bộ và các dịch vụ hỗ trợ</w:t>
      </w:r>
      <w:r w:rsidR="00315A84">
        <w:rPr>
          <w:rFonts w:eastAsia="Times New Roman" w:cstheme="minorHAnsi"/>
          <w:color w:val="000000" w:themeColor="text1"/>
          <w:sz w:val="22"/>
          <w:szCs w:val="22"/>
        </w:rPr>
        <w:t xml:space="preserve"> trực tuyến</w:t>
      </w:r>
      <w:r w:rsidR="006D244D" w:rsidRPr="006D244D">
        <w:rPr>
          <w:rFonts w:eastAsia="Times New Roman" w:cstheme="minorHAnsi"/>
          <w:color w:val="000000" w:themeColor="text1"/>
          <w:sz w:val="22"/>
          <w:szCs w:val="22"/>
        </w:rPr>
        <w:t>, iii) Giao dịch kinh doanh điện tử, bao gồm thỏa thuận trực tuyến về việc chuyển giao quyền sở hữu hoặc quyền đối với hàng hóa và dịch vụ.</w:t>
      </w:r>
    </w:p>
    <w:p w14:paraId="56A7BA88" w14:textId="77777777" w:rsidR="006D244D" w:rsidRPr="006D244D" w:rsidRDefault="006D244D" w:rsidP="006D244D">
      <w:pPr>
        <w:rPr>
          <w:rFonts w:eastAsia="Times New Roman" w:cstheme="minorHAnsi"/>
          <w:color w:val="000000" w:themeColor="text1"/>
          <w:sz w:val="22"/>
          <w:szCs w:val="22"/>
        </w:rPr>
      </w:pPr>
    </w:p>
    <w:p w14:paraId="2C1EC713" w14:textId="6EA616EE" w:rsidR="006D244D" w:rsidRDefault="006D244D" w:rsidP="006D244D">
      <w:pPr>
        <w:rPr>
          <w:rFonts w:eastAsia="Times New Roman" w:cstheme="minorHAnsi"/>
          <w:color w:val="000000" w:themeColor="text1"/>
          <w:sz w:val="22"/>
          <w:szCs w:val="22"/>
        </w:rPr>
      </w:pPr>
      <w:r w:rsidRPr="006D244D">
        <w:rPr>
          <w:rFonts w:eastAsia="Times New Roman" w:cstheme="minorHAnsi"/>
          <w:color w:val="000000" w:themeColor="text1"/>
          <w:sz w:val="22"/>
          <w:szCs w:val="22"/>
        </w:rPr>
        <w:lastRenderedPageBreak/>
        <w:t xml:space="preserve">Để thúc đẩy DNVVN </w:t>
      </w:r>
      <w:r w:rsidR="00315A84">
        <w:rPr>
          <w:rFonts w:eastAsia="Times New Roman" w:cstheme="minorHAnsi"/>
          <w:color w:val="000000" w:themeColor="text1"/>
          <w:sz w:val="22"/>
          <w:szCs w:val="22"/>
        </w:rPr>
        <w:t xml:space="preserve">tham gia tích cực </w:t>
      </w:r>
      <w:r w:rsidRPr="006D244D">
        <w:rPr>
          <w:rFonts w:eastAsia="Times New Roman" w:cstheme="minorHAnsi"/>
          <w:color w:val="000000" w:themeColor="text1"/>
          <w:sz w:val="22"/>
          <w:szCs w:val="22"/>
        </w:rPr>
        <w:t xml:space="preserve">trong </w:t>
      </w:r>
      <w:r w:rsidR="0053455F">
        <w:rPr>
          <w:rFonts w:eastAsia="Times New Roman" w:cstheme="minorHAnsi"/>
          <w:color w:val="000000" w:themeColor="text1"/>
          <w:sz w:val="22"/>
          <w:szCs w:val="22"/>
        </w:rPr>
        <w:t>kinh tế số</w:t>
      </w:r>
      <w:r w:rsidRPr="006D244D">
        <w:rPr>
          <w:rFonts w:eastAsia="Times New Roman" w:cstheme="minorHAnsi"/>
          <w:color w:val="000000" w:themeColor="text1"/>
          <w:sz w:val="22"/>
          <w:szCs w:val="22"/>
        </w:rPr>
        <w:t xml:space="preserve">, ba thành phần trên phải được thiết lập và hoạt động tốt. </w:t>
      </w:r>
      <w:r w:rsidR="00315A84">
        <w:rPr>
          <w:rFonts w:eastAsia="Times New Roman" w:cstheme="minorHAnsi"/>
          <w:color w:val="000000" w:themeColor="text1"/>
          <w:sz w:val="22"/>
          <w:szCs w:val="22"/>
        </w:rPr>
        <w:t>Theo</w:t>
      </w:r>
      <w:r w:rsidRPr="006D244D">
        <w:rPr>
          <w:rFonts w:eastAsia="Times New Roman" w:cstheme="minorHAnsi"/>
          <w:color w:val="000000" w:themeColor="text1"/>
          <w:sz w:val="22"/>
          <w:szCs w:val="22"/>
        </w:rPr>
        <w:t xml:space="preserve"> nghiên cứu của Cơ quan Tiền tệ Singapore (MAS)</w:t>
      </w:r>
      <w:r w:rsidR="00315A84">
        <w:rPr>
          <w:rFonts w:eastAsia="Times New Roman" w:cstheme="minorHAnsi"/>
          <w:color w:val="000000" w:themeColor="text1"/>
          <w:sz w:val="22"/>
          <w:szCs w:val="22"/>
        </w:rPr>
        <w:t xml:space="preserve">, các chính phủ cần xem xét </w:t>
      </w:r>
      <w:r w:rsidRPr="006D244D">
        <w:rPr>
          <w:rFonts w:eastAsia="Times New Roman" w:cstheme="minorHAnsi"/>
          <w:color w:val="000000" w:themeColor="text1"/>
          <w:sz w:val="22"/>
          <w:szCs w:val="22"/>
        </w:rPr>
        <w:t xml:space="preserve">bốn yếu tố chính </w:t>
      </w:r>
      <w:r w:rsidR="00315A84">
        <w:rPr>
          <w:rFonts w:eastAsia="Times New Roman" w:cstheme="minorHAnsi"/>
          <w:color w:val="000000" w:themeColor="text1"/>
          <w:sz w:val="22"/>
          <w:szCs w:val="22"/>
        </w:rPr>
        <w:t>dưới đây để thực hiện chuyển đổi số thành công</w:t>
      </w:r>
      <w:r w:rsidR="00315A84">
        <w:rPr>
          <w:rStyle w:val="FootnoteReference"/>
          <w:rFonts w:eastAsia="Times New Roman" w:cstheme="minorHAnsi"/>
          <w:color w:val="000000" w:themeColor="text1"/>
          <w:sz w:val="22"/>
          <w:szCs w:val="22"/>
        </w:rPr>
        <w:footnoteReference w:id="4"/>
      </w:r>
      <w:r w:rsidR="00315A84">
        <w:rPr>
          <w:rFonts w:eastAsia="Times New Roman" w:cstheme="minorHAnsi"/>
          <w:color w:val="000000" w:themeColor="text1"/>
          <w:sz w:val="22"/>
          <w:szCs w:val="22"/>
        </w:rPr>
        <w:t>:</w:t>
      </w:r>
    </w:p>
    <w:p w14:paraId="0C3AAA48" w14:textId="77777777" w:rsidR="00A760B4" w:rsidRPr="00A74653" w:rsidRDefault="00A760B4" w:rsidP="006D244D">
      <w:pPr>
        <w:rPr>
          <w:rFonts w:eastAsia="Times New Roman" w:cstheme="minorHAnsi"/>
          <w:color w:val="000000" w:themeColor="text1"/>
          <w:sz w:val="22"/>
          <w:szCs w:val="22"/>
        </w:rPr>
      </w:pPr>
    </w:p>
    <w:p w14:paraId="575B30FD" w14:textId="507B35B7" w:rsidR="006D244D" w:rsidRPr="00315A84" w:rsidRDefault="006D244D" w:rsidP="00315A84">
      <w:pPr>
        <w:pStyle w:val="ListParagraph"/>
        <w:numPr>
          <w:ilvl w:val="0"/>
          <w:numId w:val="31"/>
        </w:numPr>
        <w:rPr>
          <w:rFonts w:eastAsia="Times New Roman" w:cstheme="minorHAnsi"/>
          <w:b/>
          <w:bCs/>
          <w:color w:val="000000" w:themeColor="text1"/>
          <w:sz w:val="22"/>
          <w:szCs w:val="22"/>
        </w:rPr>
      </w:pPr>
      <w:r w:rsidRPr="00315A84">
        <w:rPr>
          <w:rFonts w:eastAsia="Times New Roman" w:cstheme="minorHAnsi"/>
          <w:b/>
          <w:bCs/>
          <w:color w:val="000000" w:themeColor="text1"/>
          <w:sz w:val="22"/>
          <w:szCs w:val="22"/>
        </w:rPr>
        <w:t xml:space="preserve">Chiến lược </w:t>
      </w:r>
      <w:r w:rsidR="00315A84">
        <w:rPr>
          <w:rFonts w:eastAsia="Times New Roman" w:cstheme="minorHAnsi"/>
          <w:b/>
          <w:bCs/>
          <w:color w:val="000000" w:themeColor="text1"/>
          <w:sz w:val="22"/>
          <w:szCs w:val="22"/>
        </w:rPr>
        <w:t>tổng thể</w:t>
      </w:r>
      <w:r w:rsidRPr="00315A84">
        <w:rPr>
          <w:rFonts w:eastAsia="Times New Roman" w:cstheme="minorHAnsi"/>
          <w:b/>
          <w:bCs/>
          <w:color w:val="000000" w:themeColor="text1"/>
          <w:sz w:val="22"/>
          <w:szCs w:val="22"/>
        </w:rPr>
        <w:t>.</w:t>
      </w:r>
    </w:p>
    <w:p w14:paraId="6073511F" w14:textId="40797449" w:rsidR="006D244D" w:rsidRPr="006D244D"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Mục tiêu</w:t>
      </w:r>
      <w:r w:rsidRPr="006D244D">
        <w:rPr>
          <w:rFonts w:eastAsia="Times New Roman" w:cstheme="minorHAnsi"/>
          <w:sz w:val="22"/>
          <w:szCs w:val="22"/>
        </w:rPr>
        <w:t>: Đ</w:t>
      </w:r>
      <w:r w:rsidR="00BD7CEE">
        <w:rPr>
          <w:rFonts w:eastAsia="Times New Roman" w:cstheme="minorHAnsi"/>
          <w:sz w:val="22"/>
          <w:szCs w:val="22"/>
        </w:rPr>
        <w:t>ề</w:t>
      </w:r>
      <w:r w:rsidRPr="006D244D">
        <w:rPr>
          <w:rFonts w:eastAsia="Times New Roman" w:cstheme="minorHAnsi"/>
          <w:sz w:val="22"/>
          <w:szCs w:val="22"/>
        </w:rPr>
        <w:t xml:space="preserve"> ra các mục tiêu, kế hoạch tổng thể, lộ trình và kế hoạch hành động để xây dựng hạ tầng kỹ thuật số công </w:t>
      </w:r>
      <w:r w:rsidR="00BD7CEE">
        <w:rPr>
          <w:rFonts w:eastAsia="Times New Roman" w:cstheme="minorHAnsi"/>
          <w:sz w:val="22"/>
          <w:szCs w:val="22"/>
        </w:rPr>
        <w:t>cơ bản</w:t>
      </w:r>
      <w:r w:rsidRPr="006D244D">
        <w:rPr>
          <w:rFonts w:eastAsia="Times New Roman" w:cstheme="minorHAnsi"/>
          <w:sz w:val="22"/>
          <w:szCs w:val="22"/>
        </w:rPr>
        <w:t xml:space="preserve">, hoạt động trên </w:t>
      </w:r>
      <w:r w:rsidR="00BD7CEE">
        <w:rPr>
          <w:rFonts w:eastAsia="Times New Roman" w:cstheme="minorHAnsi"/>
          <w:sz w:val="22"/>
          <w:szCs w:val="22"/>
        </w:rPr>
        <w:t xml:space="preserve">mạng </w:t>
      </w:r>
      <w:r w:rsidRPr="006D244D">
        <w:rPr>
          <w:rFonts w:eastAsia="Times New Roman" w:cstheme="minorHAnsi"/>
          <w:sz w:val="22"/>
          <w:szCs w:val="22"/>
        </w:rPr>
        <w:t xml:space="preserve">có dây/không dây, nhằm thúc đẩy </w:t>
      </w:r>
      <w:r w:rsidR="0053455F">
        <w:rPr>
          <w:rFonts w:eastAsia="Times New Roman" w:cstheme="minorHAnsi"/>
          <w:sz w:val="22"/>
          <w:szCs w:val="22"/>
        </w:rPr>
        <w:t>kinh tế số</w:t>
      </w:r>
      <w:r w:rsidR="00BD7CEE">
        <w:rPr>
          <w:rFonts w:eastAsia="Times New Roman" w:cstheme="minorHAnsi"/>
          <w:sz w:val="22"/>
          <w:szCs w:val="22"/>
        </w:rPr>
        <w:t xml:space="preserve"> phát triển</w:t>
      </w:r>
      <w:r w:rsidRPr="006D244D">
        <w:rPr>
          <w:rFonts w:eastAsia="Times New Roman" w:cstheme="minorHAnsi"/>
          <w:sz w:val="22"/>
          <w:szCs w:val="22"/>
        </w:rPr>
        <w:t>.</w:t>
      </w:r>
    </w:p>
    <w:p w14:paraId="42FBEBBA" w14:textId="77777777" w:rsidR="006D244D" w:rsidRPr="006D244D" w:rsidRDefault="006D244D" w:rsidP="006D244D">
      <w:pPr>
        <w:ind w:left="720"/>
        <w:rPr>
          <w:rFonts w:eastAsia="Times New Roman" w:cstheme="minorHAnsi"/>
          <w:sz w:val="22"/>
          <w:szCs w:val="22"/>
        </w:rPr>
      </w:pPr>
    </w:p>
    <w:p w14:paraId="558F13C3" w14:textId="69489A11" w:rsidR="006D244D" w:rsidRPr="006D244D"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Phương pháp tiếp cận</w:t>
      </w:r>
      <w:r w:rsidRPr="006D244D">
        <w:rPr>
          <w:rFonts w:eastAsia="Times New Roman" w:cstheme="minorHAnsi"/>
          <w:sz w:val="22"/>
          <w:szCs w:val="22"/>
        </w:rPr>
        <w:t xml:space="preserve">: Thực hiện </w:t>
      </w:r>
      <w:r w:rsidR="00BD7CEE">
        <w:rPr>
          <w:rFonts w:eastAsia="Times New Roman" w:cstheme="minorHAnsi"/>
          <w:sz w:val="22"/>
          <w:szCs w:val="22"/>
        </w:rPr>
        <w:t>phương pháp</w:t>
      </w:r>
      <w:r w:rsidRPr="006D244D">
        <w:rPr>
          <w:rFonts w:eastAsia="Times New Roman" w:cstheme="minorHAnsi"/>
          <w:sz w:val="22"/>
          <w:szCs w:val="22"/>
        </w:rPr>
        <w:t xml:space="preserve"> tiếp cận </w:t>
      </w:r>
      <w:r w:rsidR="00BD7CEE">
        <w:rPr>
          <w:rFonts w:eastAsia="Times New Roman" w:cstheme="minorHAnsi"/>
          <w:sz w:val="22"/>
          <w:szCs w:val="22"/>
        </w:rPr>
        <w:t>tổng thể</w:t>
      </w:r>
      <w:r w:rsidRPr="006D244D">
        <w:rPr>
          <w:rFonts w:eastAsia="Times New Roman" w:cstheme="minorHAnsi"/>
          <w:sz w:val="22"/>
          <w:szCs w:val="22"/>
        </w:rPr>
        <w:t xml:space="preserve"> để xây dựng hạ tầng kỹ thuật số </w:t>
      </w:r>
      <w:r w:rsidR="00BD7CEE">
        <w:rPr>
          <w:rFonts w:eastAsia="Times New Roman" w:cstheme="minorHAnsi"/>
          <w:sz w:val="22"/>
          <w:szCs w:val="22"/>
        </w:rPr>
        <w:t>toàn diện</w:t>
      </w:r>
      <w:r w:rsidRPr="006D244D">
        <w:rPr>
          <w:rFonts w:eastAsia="Times New Roman" w:cstheme="minorHAnsi"/>
          <w:sz w:val="22"/>
          <w:szCs w:val="22"/>
        </w:rPr>
        <w:t>,</w:t>
      </w:r>
      <w:r w:rsidR="00BD7CEE">
        <w:rPr>
          <w:rFonts w:eastAsia="Times New Roman" w:cstheme="minorHAnsi"/>
          <w:sz w:val="22"/>
          <w:szCs w:val="22"/>
        </w:rPr>
        <w:t xml:space="preserve"> trong đó </w:t>
      </w:r>
      <w:r w:rsidR="00FE2880">
        <w:rPr>
          <w:rFonts w:eastAsia="Times New Roman" w:cstheme="minorHAnsi"/>
          <w:sz w:val="22"/>
          <w:szCs w:val="22"/>
        </w:rPr>
        <w:t>định danh số là yếu tố cốt lõi</w:t>
      </w:r>
      <w:r w:rsidRPr="006D244D">
        <w:rPr>
          <w:rFonts w:eastAsia="Times New Roman" w:cstheme="minorHAnsi"/>
          <w:sz w:val="22"/>
          <w:szCs w:val="22"/>
        </w:rPr>
        <w:t xml:space="preserve">. </w:t>
      </w:r>
      <w:r w:rsidR="00FE2880">
        <w:rPr>
          <w:rFonts w:eastAsia="Times New Roman" w:cstheme="minorHAnsi"/>
          <w:sz w:val="22"/>
          <w:szCs w:val="22"/>
        </w:rPr>
        <w:t>H</w:t>
      </w:r>
      <w:r w:rsidRPr="006D244D">
        <w:rPr>
          <w:rFonts w:eastAsia="Times New Roman" w:cstheme="minorHAnsi"/>
          <w:sz w:val="22"/>
          <w:szCs w:val="22"/>
        </w:rPr>
        <w:t xml:space="preserve">ạ tầng kỹ thuật số bao gồm 4 trụ cột: </w:t>
      </w:r>
      <w:r w:rsidR="00FE2880">
        <w:rPr>
          <w:rFonts w:eastAsia="Times New Roman" w:cstheme="minorHAnsi"/>
          <w:sz w:val="22"/>
          <w:szCs w:val="22"/>
        </w:rPr>
        <w:t xml:space="preserve">định danh </w:t>
      </w:r>
      <w:r w:rsidRPr="006D244D">
        <w:rPr>
          <w:rFonts w:eastAsia="Times New Roman" w:cstheme="minorHAnsi"/>
          <w:sz w:val="22"/>
          <w:szCs w:val="22"/>
        </w:rPr>
        <w:t xml:space="preserve">số, ủy quyền và </w:t>
      </w:r>
      <w:r w:rsidR="00FE2880">
        <w:rPr>
          <w:rFonts w:eastAsia="Times New Roman" w:cstheme="minorHAnsi"/>
          <w:sz w:val="22"/>
          <w:szCs w:val="22"/>
        </w:rPr>
        <w:t>đồng ý</w:t>
      </w:r>
      <w:r w:rsidRPr="006D244D">
        <w:rPr>
          <w:rFonts w:eastAsia="Times New Roman" w:cstheme="minorHAnsi"/>
          <w:sz w:val="22"/>
          <w:szCs w:val="22"/>
        </w:rPr>
        <w:t>, thanh toán tương tác, trao đổi dữ liệu. Phần cứng, phần mềm, dịch vụ và vốn nhân lực cần thiết để xây dựng hạ tầng kỹ thuật số phải được lên kế hoạch cẩn thận.</w:t>
      </w:r>
    </w:p>
    <w:p w14:paraId="6CF60DD5" w14:textId="77777777" w:rsidR="006D244D" w:rsidRPr="006D244D" w:rsidRDefault="006D244D" w:rsidP="006D244D">
      <w:pPr>
        <w:ind w:left="720"/>
        <w:rPr>
          <w:rFonts w:eastAsia="Times New Roman" w:cstheme="minorHAnsi"/>
          <w:sz w:val="22"/>
          <w:szCs w:val="22"/>
        </w:rPr>
      </w:pPr>
    </w:p>
    <w:p w14:paraId="367D9718" w14:textId="6660EB7B" w:rsidR="006D244D" w:rsidRPr="006D244D"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Bối cảnh TP.HCM</w:t>
      </w:r>
      <w:r w:rsidRPr="006D244D">
        <w:rPr>
          <w:rFonts w:eastAsia="Times New Roman" w:cstheme="minorHAnsi"/>
          <w:sz w:val="22"/>
          <w:szCs w:val="22"/>
        </w:rPr>
        <w:t xml:space="preserve">: Chiến lược quốc gia về cách mạng công nghiệp lần thứ tư đã đề ra mục tiêu phát triển hạ tầng kỹ thuật số ở Việt Nam đến năm 2025. </w:t>
      </w:r>
      <w:r w:rsidR="00FE2880">
        <w:rPr>
          <w:rFonts w:eastAsia="Times New Roman" w:cstheme="minorHAnsi"/>
          <w:sz w:val="22"/>
          <w:szCs w:val="22"/>
        </w:rPr>
        <w:t xml:space="preserve">Theo đó </w:t>
      </w:r>
      <w:r w:rsidRPr="006D244D">
        <w:rPr>
          <w:rFonts w:eastAsia="Times New Roman" w:cstheme="minorHAnsi"/>
          <w:sz w:val="22"/>
          <w:szCs w:val="22"/>
        </w:rPr>
        <w:t>kinh tế số</w:t>
      </w:r>
      <w:r w:rsidR="00FE2880">
        <w:rPr>
          <w:rFonts w:eastAsia="Times New Roman" w:cstheme="minorHAnsi"/>
          <w:sz w:val="22"/>
          <w:szCs w:val="22"/>
        </w:rPr>
        <w:t xml:space="preserve"> sẽ đóng góp 00</w:t>
      </w:r>
      <w:r w:rsidRPr="006D244D">
        <w:rPr>
          <w:rFonts w:eastAsia="Times New Roman" w:cstheme="minorHAnsi"/>
          <w:sz w:val="22"/>
          <w:szCs w:val="22"/>
        </w:rPr>
        <w:t>20% GDP</w:t>
      </w:r>
      <w:r w:rsidR="00FE2880">
        <w:rPr>
          <w:rFonts w:eastAsia="Times New Roman" w:cstheme="minorHAnsi"/>
          <w:sz w:val="22"/>
          <w:szCs w:val="22"/>
        </w:rPr>
        <w:t xml:space="preserve"> và</w:t>
      </w:r>
      <w:r w:rsidRPr="006D244D">
        <w:rPr>
          <w:rFonts w:eastAsia="Times New Roman" w:cstheme="minorHAnsi"/>
          <w:sz w:val="22"/>
          <w:szCs w:val="22"/>
        </w:rPr>
        <w:t xml:space="preserve"> tỷ trọng kinh tế số trong từng ngành, lĩnh vực sẽ đạt ít nhất 10%. Trên 50% dân số sẽ có ít nhất một tài khoản thanh toán điện tử và cả nước sẽ triển khai dịch vụ 5G tại ít nhất ba thành phố thông minh ở ba vùng kinh tế trọng điểm Bắc, Trung</w:t>
      </w:r>
      <w:r w:rsidR="00F818A5">
        <w:rPr>
          <w:rFonts w:eastAsia="Times New Roman" w:cstheme="minorHAnsi"/>
          <w:sz w:val="22"/>
          <w:szCs w:val="22"/>
        </w:rPr>
        <w:t>,</w:t>
      </w:r>
      <w:r w:rsidRPr="006D244D">
        <w:rPr>
          <w:rFonts w:eastAsia="Times New Roman" w:cstheme="minorHAnsi"/>
          <w:sz w:val="22"/>
          <w:szCs w:val="22"/>
        </w:rPr>
        <w:t xml:space="preserve"> Nam. TP.HCM đã xây dựng chiến lược</w:t>
      </w:r>
      <w:r w:rsidR="00F818A5">
        <w:rPr>
          <w:rFonts w:eastAsia="Times New Roman" w:cstheme="minorHAnsi"/>
          <w:sz w:val="22"/>
          <w:szCs w:val="22"/>
        </w:rPr>
        <w:t xml:space="preserve"> của thành phố.</w:t>
      </w:r>
    </w:p>
    <w:p w14:paraId="0B1A5128" w14:textId="77777777" w:rsidR="006D244D" w:rsidRPr="006D244D" w:rsidRDefault="006D244D" w:rsidP="006D244D">
      <w:pPr>
        <w:ind w:left="720"/>
        <w:rPr>
          <w:rFonts w:eastAsia="Times New Roman" w:cstheme="minorHAnsi"/>
          <w:sz w:val="22"/>
          <w:szCs w:val="22"/>
        </w:rPr>
      </w:pPr>
    </w:p>
    <w:p w14:paraId="0BA8326B" w14:textId="0705B496" w:rsidR="006D244D" w:rsidRPr="00F818A5" w:rsidRDefault="006D244D" w:rsidP="00F818A5">
      <w:pPr>
        <w:pStyle w:val="ListParagraph"/>
        <w:numPr>
          <w:ilvl w:val="0"/>
          <w:numId w:val="31"/>
        </w:numPr>
        <w:rPr>
          <w:rFonts w:eastAsia="Times New Roman" w:cstheme="minorHAnsi"/>
          <w:b/>
          <w:bCs/>
          <w:color w:val="000000" w:themeColor="text1"/>
          <w:sz w:val="22"/>
          <w:szCs w:val="22"/>
        </w:rPr>
      </w:pPr>
      <w:r w:rsidRPr="00F818A5">
        <w:rPr>
          <w:rFonts w:eastAsia="Times New Roman" w:cstheme="minorHAnsi"/>
          <w:b/>
          <w:bCs/>
          <w:color w:val="000000" w:themeColor="text1"/>
          <w:sz w:val="22"/>
          <w:szCs w:val="22"/>
        </w:rPr>
        <w:t>Các công cụ hỗ trợ chính sách và quy định.</w:t>
      </w:r>
    </w:p>
    <w:p w14:paraId="4EA2DFE7" w14:textId="7175CA4C" w:rsidR="006D244D" w:rsidRPr="006D244D"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Mục tiêu</w:t>
      </w:r>
      <w:r w:rsidRPr="006D244D">
        <w:rPr>
          <w:rFonts w:eastAsia="Times New Roman" w:cstheme="minorHAnsi"/>
          <w:sz w:val="22"/>
          <w:szCs w:val="22"/>
        </w:rPr>
        <w:t xml:space="preserve">: Xây dựng môi trường số đáng tin cậy để kinh doanh và </w:t>
      </w:r>
      <w:r w:rsidR="00F818A5">
        <w:rPr>
          <w:rFonts w:eastAsia="Times New Roman" w:cstheme="minorHAnsi"/>
          <w:sz w:val="22"/>
          <w:szCs w:val="22"/>
        </w:rPr>
        <w:t xml:space="preserve">hỗ trợ </w:t>
      </w:r>
      <w:r w:rsidRPr="006D244D">
        <w:rPr>
          <w:rFonts w:eastAsia="Times New Roman" w:cstheme="minorHAnsi"/>
          <w:sz w:val="22"/>
          <w:szCs w:val="22"/>
        </w:rPr>
        <w:t>kinh doanh điện tử trở nên dễ dàng và hấp dẫn.</w:t>
      </w:r>
    </w:p>
    <w:p w14:paraId="59748120" w14:textId="77777777" w:rsidR="006D244D" w:rsidRPr="006D244D" w:rsidRDefault="006D244D" w:rsidP="006D244D">
      <w:pPr>
        <w:ind w:left="720"/>
        <w:rPr>
          <w:rFonts w:eastAsia="Times New Roman" w:cstheme="minorHAnsi"/>
          <w:sz w:val="22"/>
          <w:szCs w:val="22"/>
        </w:rPr>
      </w:pPr>
    </w:p>
    <w:p w14:paraId="658A8B27" w14:textId="2EB80358" w:rsidR="006D244D" w:rsidRPr="006D244D"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Phương pháp tiếp cận</w:t>
      </w:r>
      <w:r w:rsidRPr="006D244D">
        <w:rPr>
          <w:rFonts w:eastAsia="Times New Roman" w:cstheme="minorHAnsi"/>
          <w:sz w:val="22"/>
          <w:szCs w:val="22"/>
        </w:rPr>
        <w:t xml:space="preserve">: </w:t>
      </w:r>
      <w:r w:rsidR="00F818A5">
        <w:rPr>
          <w:rFonts w:eastAsia="Times New Roman" w:cstheme="minorHAnsi"/>
          <w:sz w:val="22"/>
          <w:szCs w:val="22"/>
        </w:rPr>
        <w:t>Xây dựng</w:t>
      </w:r>
      <w:r w:rsidRPr="006D244D">
        <w:rPr>
          <w:rFonts w:eastAsia="Times New Roman" w:cstheme="minorHAnsi"/>
          <w:sz w:val="22"/>
          <w:szCs w:val="22"/>
        </w:rPr>
        <w:t xml:space="preserve"> các quy định về an ninh mạng, quyền riêng tư và bảo </w:t>
      </w:r>
      <w:r w:rsidR="00F818A5">
        <w:rPr>
          <w:rFonts w:eastAsia="Times New Roman" w:cstheme="minorHAnsi"/>
          <w:sz w:val="22"/>
          <w:szCs w:val="22"/>
        </w:rPr>
        <w:t>mật</w:t>
      </w:r>
      <w:r w:rsidRPr="006D244D">
        <w:rPr>
          <w:rFonts w:eastAsia="Times New Roman" w:cstheme="minorHAnsi"/>
          <w:sz w:val="22"/>
          <w:szCs w:val="22"/>
        </w:rPr>
        <w:t xml:space="preserve"> dữ liệu, </w:t>
      </w:r>
      <w:r w:rsidR="00F818A5">
        <w:rPr>
          <w:rFonts w:eastAsia="Times New Roman" w:cstheme="minorHAnsi"/>
          <w:sz w:val="22"/>
          <w:szCs w:val="22"/>
        </w:rPr>
        <w:t xml:space="preserve">các </w:t>
      </w:r>
      <w:r w:rsidRPr="006D244D">
        <w:rPr>
          <w:rFonts w:eastAsia="Times New Roman" w:cstheme="minorHAnsi"/>
          <w:sz w:val="22"/>
          <w:szCs w:val="22"/>
        </w:rPr>
        <w:t xml:space="preserve">chuẩn dữ liệu, chia sẻ dữ liệu, dữ liệu xuyên biên giới, sở hữu trí tuệ, sử dụng công nghệ mới; </w:t>
      </w:r>
      <w:r w:rsidR="00F818A5">
        <w:rPr>
          <w:rFonts w:eastAsia="Times New Roman" w:cstheme="minorHAnsi"/>
          <w:sz w:val="22"/>
          <w:szCs w:val="22"/>
        </w:rPr>
        <w:t xml:space="preserve">xây dựng </w:t>
      </w:r>
      <w:r w:rsidR="00DB5E3F">
        <w:rPr>
          <w:rFonts w:eastAsia="Times New Roman" w:cstheme="minorHAnsi"/>
          <w:sz w:val="22"/>
          <w:szCs w:val="22"/>
        </w:rPr>
        <w:t>khung thể chế thử nghiệm</w:t>
      </w:r>
      <w:r w:rsidRPr="006D244D">
        <w:rPr>
          <w:rFonts w:eastAsia="Times New Roman" w:cstheme="minorHAnsi"/>
          <w:sz w:val="22"/>
          <w:szCs w:val="22"/>
        </w:rPr>
        <w:t xml:space="preserve">; đơn giản hóa </w:t>
      </w:r>
      <w:r w:rsidR="00DB5E3F">
        <w:rPr>
          <w:rFonts w:eastAsia="Times New Roman" w:cstheme="minorHAnsi"/>
          <w:sz w:val="22"/>
          <w:szCs w:val="22"/>
        </w:rPr>
        <w:t xml:space="preserve">thủ tục </w:t>
      </w:r>
      <w:r w:rsidRPr="006D244D">
        <w:rPr>
          <w:rFonts w:eastAsia="Times New Roman" w:cstheme="minorHAnsi"/>
          <w:sz w:val="22"/>
          <w:szCs w:val="22"/>
        </w:rPr>
        <w:t>đăng ký kinh doanh</w:t>
      </w:r>
      <w:r w:rsidR="00DB5E3F">
        <w:rPr>
          <w:rFonts w:eastAsia="Times New Roman" w:cstheme="minorHAnsi"/>
          <w:sz w:val="22"/>
          <w:szCs w:val="22"/>
        </w:rPr>
        <w:t xml:space="preserve"> và các quy trình kinh doanh</w:t>
      </w:r>
      <w:r w:rsidRPr="006D244D">
        <w:rPr>
          <w:rFonts w:eastAsia="Times New Roman" w:cstheme="minorHAnsi"/>
          <w:sz w:val="22"/>
          <w:szCs w:val="22"/>
        </w:rPr>
        <w:t xml:space="preserve">; thúc đẩy kỹ năng số; </w:t>
      </w:r>
      <w:r w:rsidR="00DB5E3F">
        <w:rPr>
          <w:rFonts w:eastAsia="Times New Roman" w:cstheme="minorHAnsi"/>
          <w:sz w:val="22"/>
          <w:szCs w:val="22"/>
        </w:rPr>
        <w:t xml:space="preserve">triển khai </w:t>
      </w:r>
      <w:r w:rsidRPr="006D244D">
        <w:rPr>
          <w:rFonts w:eastAsia="Times New Roman" w:cstheme="minorHAnsi"/>
          <w:sz w:val="22"/>
          <w:szCs w:val="22"/>
        </w:rPr>
        <w:t xml:space="preserve">các </w:t>
      </w:r>
      <w:r w:rsidR="00DB5E3F">
        <w:rPr>
          <w:rFonts w:eastAsia="Times New Roman" w:cstheme="minorHAnsi"/>
          <w:sz w:val="22"/>
          <w:szCs w:val="22"/>
        </w:rPr>
        <w:t xml:space="preserve">chính sách </w:t>
      </w:r>
      <w:r w:rsidRPr="006D244D">
        <w:rPr>
          <w:rFonts w:eastAsia="Times New Roman" w:cstheme="minorHAnsi"/>
          <w:sz w:val="22"/>
          <w:szCs w:val="22"/>
        </w:rPr>
        <w:t>ưu đãi thuế đối với việc áp dụng kỹ thuật số và phát triển giải pháp</w:t>
      </w:r>
      <w:r w:rsidR="00DB5E3F">
        <w:rPr>
          <w:rFonts w:eastAsia="Times New Roman" w:cstheme="minorHAnsi"/>
          <w:sz w:val="22"/>
          <w:szCs w:val="22"/>
        </w:rPr>
        <w:t xml:space="preserve"> số</w:t>
      </w:r>
      <w:r w:rsidRPr="006D244D">
        <w:rPr>
          <w:rFonts w:eastAsia="Times New Roman" w:cstheme="minorHAnsi"/>
          <w:sz w:val="22"/>
          <w:szCs w:val="22"/>
        </w:rPr>
        <w:t xml:space="preserve">; hỗ trợ </w:t>
      </w:r>
      <w:r w:rsidR="00DB5E3F">
        <w:rPr>
          <w:rFonts w:eastAsia="Times New Roman" w:cstheme="minorHAnsi"/>
          <w:sz w:val="22"/>
          <w:szCs w:val="22"/>
        </w:rPr>
        <w:t>nghiên cứu phát triển và các vườn ươm ý tưởng</w:t>
      </w:r>
      <w:r w:rsidRPr="006D244D">
        <w:rPr>
          <w:rFonts w:eastAsia="Times New Roman" w:cstheme="minorHAnsi"/>
          <w:sz w:val="22"/>
          <w:szCs w:val="22"/>
        </w:rPr>
        <w:t>.</w:t>
      </w:r>
    </w:p>
    <w:p w14:paraId="0F0951E7" w14:textId="77777777" w:rsidR="006D244D" w:rsidRPr="006D244D" w:rsidRDefault="006D244D" w:rsidP="006D244D">
      <w:pPr>
        <w:ind w:left="720"/>
        <w:rPr>
          <w:rFonts w:eastAsia="Times New Roman" w:cstheme="minorHAnsi"/>
          <w:sz w:val="22"/>
          <w:szCs w:val="22"/>
        </w:rPr>
      </w:pPr>
    </w:p>
    <w:p w14:paraId="7DF5A96A" w14:textId="488B618B" w:rsidR="006D244D" w:rsidRPr="002A14FA" w:rsidRDefault="006D244D" w:rsidP="006D244D">
      <w:pPr>
        <w:ind w:left="720"/>
        <w:rPr>
          <w:rFonts w:eastAsia="Times New Roman" w:cstheme="minorHAnsi"/>
          <w:sz w:val="22"/>
          <w:szCs w:val="22"/>
        </w:rPr>
      </w:pPr>
      <w:r w:rsidRPr="00315A84">
        <w:rPr>
          <w:rFonts w:eastAsia="Times New Roman" w:cstheme="minorHAnsi"/>
          <w:i/>
          <w:iCs/>
          <w:color w:val="808080" w:themeColor="background1" w:themeShade="80"/>
          <w:sz w:val="22"/>
          <w:szCs w:val="22"/>
        </w:rPr>
        <w:t>Bối cảnh TP.HCM</w:t>
      </w:r>
      <w:r w:rsidRPr="006D244D">
        <w:rPr>
          <w:rFonts w:eastAsia="Times New Roman" w:cstheme="minorHAnsi"/>
          <w:sz w:val="22"/>
          <w:szCs w:val="22"/>
        </w:rPr>
        <w:t xml:space="preserve">: Quyết định 503/QĐ-UBND ngày 18/02/2022 ban hành Đề án “Phát triển kinh tế số, kinh tế chia sẻ và kinh tế </w:t>
      </w:r>
      <w:r w:rsidR="00DB5E3F">
        <w:rPr>
          <w:rFonts w:eastAsia="Times New Roman" w:cstheme="minorHAnsi"/>
          <w:sz w:val="22"/>
          <w:szCs w:val="22"/>
        </w:rPr>
        <w:t>tuần hoàn</w:t>
      </w:r>
      <w:r w:rsidRPr="006D244D">
        <w:rPr>
          <w:rFonts w:eastAsia="Times New Roman" w:cstheme="minorHAnsi"/>
          <w:sz w:val="22"/>
          <w:szCs w:val="22"/>
        </w:rPr>
        <w:t xml:space="preserve"> trên địa bàn </w:t>
      </w:r>
      <w:r w:rsidR="00DB5E3F">
        <w:rPr>
          <w:rFonts w:eastAsia="Times New Roman" w:cstheme="minorHAnsi"/>
          <w:sz w:val="22"/>
          <w:szCs w:val="22"/>
        </w:rPr>
        <w:t>t</w:t>
      </w:r>
      <w:r w:rsidRPr="006D244D">
        <w:rPr>
          <w:rFonts w:eastAsia="Times New Roman" w:cstheme="minorHAnsi"/>
          <w:sz w:val="22"/>
          <w:szCs w:val="22"/>
        </w:rPr>
        <w:t xml:space="preserve">hành phố giai đoạn 2020-2025, tầm nhìn đến 2030”. </w:t>
      </w:r>
      <w:r w:rsidR="00DB5E3F">
        <w:rPr>
          <w:rFonts w:eastAsia="Times New Roman" w:cstheme="minorHAnsi"/>
          <w:sz w:val="22"/>
          <w:szCs w:val="22"/>
        </w:rPr>
        <w:t xml:space="preserve">Đề án này </w:t>
      </w:r>
      <w:r w:rsidRPr="006D244D">
        <w:rPr>
          <w:rFonts w:eastAsia="Times New Roman" w:cstheme="minorHAnsi"/>
          <w:sz w:val="22"/>
          <w:szCs w:val="22"/>
        </w:rPr>
        <w:t xml:space="preserve">đã đặt ra các mục tiêu phát triển </w:t>
      </w:r>
      <w:r w:rsidR="00DB5E3F">
        <w:rPr>
          <w:rFonts w:eastAsia="Times New Roman" w:cstheme="minorHAnsi"/>
          <w:sz w:val="22"/>
          <w:szCs w:val="22"/>
        </w:rPr>
        <w:t xml:space="preserve">về </w:t>
      </w:r>
      <w:r w:rsidRPr="006D244D">
        <w:rPr>
          <w:rFonts w:eastAsia="Times New Roman" w:cstheme="minorHAnsi"/>
          <w:sz w:val="22"/>
          <w:szCs w:val="22"/>
        </w:rPr>
        <w:t>cơ sở hạ tầng kỹ thuật số, kỹ năng số, quản trị số, phát triển khu vực tư nhân, hệ sinh thái kỹ thuật số cho kinh doanh và đổi mới</w:t>
      </w:r>
      <w:r w:rsidR="00DB5E3F">
        <w:rPr>
          <w:rStyle w:val="FootnoteReference"/>
          <w:rFonts w:eastAsia="Times New Roman" w:cstheme="minorHAnsi"/>
          <w:sz w:val="22"/>
          <w:szCs w:val="22"/>
        </w:rPr>
        <w:footnoteReference w:id="5"/>
      </w:r>
      <w:r w:rsidRPr="006D244D">
        <w:rPr>
          <w:rFonts w:eastAsia="Times New Roman" w:cstheme="minorHAnsi"/>
          <w:sz w:val="22"/>
          <w:szCs w:val="22"/>
        </w:rPr>
        <w:t>.</w:t>
      </w:r>
    </w:p>
    <w:p w14:paraId="6F936EDC" w14:textId="45EAE47B" w:rsidR="009C3A0E" w:rsidRPr="00A760B4" w:rsidRDefault="009C3A0E" w:rsidP="00A760B4">
      <w:pPr>
        <w:rPr>
          <w:rFonts w:eastAsia="Times New Roman" w:cstheme="minorHAnsi"/>
          <w:color w:val="000000" w:themeColor="text1"/>
          <w:sz w:val="22"/>
          <w:szCs w:val="22"/>
        </w:rPr>
      </w:pPr>
    </w:p>
    <w:p w14:paraId="7B8A0F8A" w14:textId="01B14A5B" w:rsidR="006D244D" w:rsidRPr="00DB5E3F" w:rsidRDefault="009D66FE" w:rsidP="00DB5E3F">
      <w:pPr>
        <w:pStyle w:val="ListParagraph"/>
        <w:numPr>
          <w:ilvl w:val="0"/>
          <w:numId w:val="31"/>
        </w:numPr>
        <w:rPr>
          <w:rFonts w:eastAsia="Times New Roman" w:cstheme="minorHAnsi"/>
          <w:b/>
          <w:bCs/>
          <w:color w:val="000000" w:themeColor="text1"/>
          <w:sz w:val="22"/>
          <w:szCs w:val="22"/>
        </w:rPr>
      </w:pPr>
      <w:r>
        <w:rPr>
          <w:rFonts w:eastAsia="Times New Roman" w:cstheme="minorHAnsi"/>
          <w:b/>
          <w:bCs/>
          <w:color w:val="000000" w:themeColor="text1"/>
          <w:sz w:val="22"/>
          <w:szCs w:val="22"/>
        </w:rPr>
        <w:t>Phối h</w:t>
      </w:r>
      <w:r w:rsidR="006D244D" w:rsidRPr="00DB5E3F">
        <w:rPr>
          <w:rFonts w:eastAsia="Times New Roman" w:cstheme="minorHAnsi"/>
          <w:b/>
          <w:bCs/>
          <w:color w:val="000000" w:themeColor="text1"/>
          <w:sz w:val="22"/>
          <w:szCs w:val="22"/>
        </w:rPr>
        <w:t>ợp với khu vực tư nhân.</w:t>
      </w:r>
    </w:p>
    <w:p w14:paraId="7A8323A8" w14:textId="04EBBCAF"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Mục tiêu</w:t>
      </w:r>
      <w:r w:rsidRPr="00BD7CEE">
        <w:rPr>
          <w:rFonts w:ascii="Calibri" w:eastAsia="Times New Roman" w:hAnsi="Calibri" w:cs="Calibri"/>
          <w:color w:val="201F1E"/>
          <w:sz w:val="22"/>
          <w:szCs w:val="22"/>
          <w:shd w:val="clear" w:color="auto" w:fill="FFFFFF"/>
        </w:rPr>
        <w:t xml:space="preserve">: Đẩy nhanh quá trình </w:t>
      </w:r>
      <w:r w:rsidR="0053455F" w:rsidRPr="00BD7CEE">
        <w:rPr>
          <w:rFonts w:ascii="Calibri" w:eastAsia="Times New Roman" w:hAnsi="Calibri" w:cs="Calibri"/>
          <w:color w:val="201F1E"/>
          <w:sz w:val="22"/>
          <w:szCs w:val="22"/>
          <w:shd w:val="clear" w:color="auto" w:fill="FFFFFF"/>
        </w:rPr>
        <w:t>chuyển đổi số</w:t>
      </w:r>
      <w:r w:rsidRPr="00BD7CEE">
        <w:rPr>
          <w:rFonts w:ascii="Calibri" w:eastAsia="Times New Roman" w:hAnsi="Calibri" w:cs="Calibri"/>
          <w:color w:val="201F1E"/>
          <w:sz w:val="22"/>
          <w:szCs w:val="22"/>
          <w:shd w:val="clear" w:color="auto" w:fill="FFFFFF"/>
        </w:rPr>
        <w:t xml:space="preserve"> </w:t>
      </w:r>
      <w:r w:rsidR="009D66FE">
        <w:rPr>
          <w:rFonts w:ascii="Calibri" w:eastAsia="Times New Roman" w:hAnsi="Calibri" w:cs="Calibri"/>
          <w:color w:val="201F1E"/>
          <w:sz w:val="22"/>
          <w:szCs w:val="22"/>
          <w:shd w:val="clear" w:color="auto" w:fill="FFFFFF"/>
        </w:rPr>
        <w:t>thông qua</w:t>
      </w:r>
      <w:r w:rsidRPr="00BD7CEE">
        <w:rPr>
          <w:rFonts w:ascii="Calibri" w:eastAsia="Times New Roman" w:hAnsi="Calibri" w:cs="Calibri"/>
          <w:color w:val="201F1E"/>
          <w:sz w:val="22"/>
          <w:szCs w:val="22"/>
          <w:shd w:val="clear" w:color="auto" w:fill="FFFFFF"/>
        </w:rPr>
        <w:t xml:space="preserve"> </w:t>
      </w:r>
      <w:r w:rsidR="009D66FE">
        <w:rPr>
          <w:rFonts w:ascii="Calibri" w:eastAsia="Times New Roman" w:hAnsi="Calibri" w:cs="Calibri"/>
          <w:color w:val="201F1E"/>
          <w:sz w:val="22"/>
          <w:szCs w:val="22"/>
          <w:shd w:val="clear" w:color="auto" w:fill="FFFFFF"/>
        </w:rPr>
        <w:t>phối hợp</w:t>
      </w:r>
      <w:r w:rsidRPr="00BD7CEE">
        <w:rPr>
          <w:rFonts w:ascii="Calibri" w:eastAsia="Times New Roman" w:hAnsi="Calibri" w:cs="Calibri"/>
          <w:color w:val="201F1E"/>
          <w:sz w:val="22"/>
          <w:szCs w:val="22"/>
          <w:shd w:val="clear" w:color="auto" w:fill="FFFFFF"/>
        </w:rPr>
        <w:t xml:space="preserve"> với khu vực tư nhân để xây dựng các giải pháp, </w:t>
      </w:r>
      <w:r w:rsidR="009D66FE">
        <w:rPr>
          <w:rFonts w:ascii="Calibri" w:eastAsia="Times New Roman" w:hAnsi="Calibri" w:cs="Calibri"/>
          <w:color w:val="201F1E"/>
          <w:sz w:val="22"/>
          <w:szCs w:val="22"/>
          <w:shd w:val="clear" w:color="auto" w:fill="FFFFFF"/>
        </w:rPr>
        <w:t>thiết lập</w:t>
      </w:r>
      <w:r w:rsidRPr="00BD7CEE">
        <w:rPr>
          <w:rFonts w:ascii="Calibri" w:eastAsia="Times New Roman" w:hAnsi="Calibri" w:cs="Calibri"/>
          <w:color w:val="201F1E"/>
          <w:sz w:val="22"/>
          <w:szCs w:val="22"/>
          <w:shd w:val="clear" w:color="auto" w:fill="FFFFFF"/>
        </w:rPr>
        <w:t xml:space="preserve"> các trường hợp sử dụng và chuyển đổi người dùng.</w:t>
      </w:r>
    </w:p>
    <w:p w14:paraId="13FBCE0F"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3E1CC9D3" w14:textId="77777777"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Phương pháp tiếp cận</w:t>
      </w:r>
      <w:r w:rsidRPr="00BD7CEE">
        <w:rPr>
          <w:rFonts w:ascii="Calibri" w:eastAsia="Times New Roman" w:hAnsi="Calibri" w:cs="Calibri"/>
          <w:color w:val="201F1E"/>
          <w:sz w:val="22"/>
          <w:szCs w:val="22"/>
          <w:shd w:val="clear" w:color="auto" w:fill="FFFFFF"/>
        </w:rPr>
        <w:t>: Xây dựng cơ chế chia sẻ dữ liệu với khu vực tư nhân, thiết kế các mô hình hợp tác để cung cấp giải pháp kỹ thuật số, phân bổ nguồn lực để hỗ trợ các doanh nghiệp phát triển kỹ thuật số.</w:t>
      </w:r>
    </w:p>
    <w:p w14:paraId="71777C37"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0FE53EA6" w14:textId="4D05A599"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Bối cảnh TP.HCM</w:t>
      </w:r>
      <w:r w:rsidRPr="00BD7CEE">
        <w:rPr>
          <w:rFonts w:ascii="Calibri" w:eastAsia="Times New Roman" w:hAnsi="Calibri" w:cs="Calibri"/>
          <w:color w:val="201F1E"/>
          <w:sz w:val="22"/>
          <w:szCs w:val="22"/>
          <w:shd w:val="clear" w:color="auto" w:fill="FFFFFF"/>
        </w:rPr>
        <w:t xml:space="preserve">: Trung tâm DX do </w:t>
      </w:r>
      <w:r w:rsidR="009D66FE">
        <w:rPr>
          <w:rFonts w:ascii="Calibri" w:eastAsia="Times New Roman" w:hAnsi="Calibri" w:cs="Calibri"/>
          <w:color w:val="201F1E"/>
          <w:sz w:val="22"/>
          <w:szCs w:val="22"/>
        </w:rPr>
        <w:t>C</w:t>
      </w:r>
      <w:r w:rsidR="009D66FE" w:rsidRPr="009D66FE">
        <w:rPr>
          <w:rFonts w:ascii="Calibri" w:eastAsia="Times New Roman" w:hAnsi="Calibri" w:cs="Calibri"/>
          <w:color w:val="201F1E"/>
          <w:sz w:val="22"/>
          <w:szCs w:val="22"/>
        </w:rPr>
        <w:t>ông ty</w:t>
      </w:r>
      <w:r w:rsidR="009D66FE" w:rsidRPr="009D66FE">
        <w:rPr>
          <w:rFonts w:ascii="Calibri" w:eastAsia="Times New Roman" w:hAnsi="Calibri" w:cs="Calibri"/>
          <w:color w:val="201F1E"/>
          <w:sz w:val="22"/>
          <w:szCs w:val="22"/>
          <w:shd w:val="clear" w:color="auto" w:fill="FFFFFF"/>
        </w:rPr>
        <w:t> </w:t>
      </w:r>
      <w:r w:rsidR="009D66FE">
        <w:rPr>
          <w:rFonts w:ascii="Calibri" w:eastAsia="Times New Roman" w:hAnsi="Calibri" w:cs="Calibri"/>
          <w:color w:val="201F1E"/>
          <w:sz w:val="22"/>
          <w:szCs w:val="22"/>
          <w:shd w:val="clear" w:color="auto" w:fill="FFFFFF"/>
        </w:rPr>
        <w:t>TNHH P</w:t>
      </w:r>
      <w:r w:rsidR="009D66FE" w:rsidRPr="009D66FE">
        <w:rPr>
          <w:rFonts w:ascii="Calibri" w:eastAsia="Times New Roman" w:hAnsi="Calibri" w:cs="Calibri"/>
          <w:color w:val="201F1E"/>
          <w:sz w:val="22"/>
          <w:szCs w:val="22"/>
          <w:shd w:val="clear" w:color="auto" w:fill="FFFFFF"/>
        </w:rPr>
        <w:t>hát triển </w:t>
      </w:r>
      <w:r w:rsidR="009D66FE">
        <w:rPr>
          <w:rFonts w:ascii="Calibri" w:eastAsia="Times New Roman" w:hAnsi="Calibri" w:cs="Calibri"/>
          <w:color w:val="201F1E"/>
          <w:sz w:val="22"/>
          <w:szCs w:val="22"/>
        </w:rPr>
        <w:t>C</w:t>
      </w:r>
      <w:r w:rsidR="009D66FE" w:rsidRPr="009D66FE">
        <w:rPr>
          <w:rFonts w:ascii="Calibri" w:eastAsia="Times New Roman" w:hAnsi="Calibri" w:cs="Calibri"/>
          <w:color w:val="201F1E"/>
          <w:sz w:val="22"/>
          <w:szCs w:val="22"/>
        </w:rPr>
        <w:t>ông</w:t>
      </w:r>
      <w:r w:rsidR="009D66FE" w:rsidRPr="009D66FE">
        <w:rPr>
          <w:rFonts w:ascii="Calibri" w:eastAsia="Times New Roman" w:hAnsi="Calibri" w:cs="Calibri"/>
          <w:color w:val="201F1E"/>
          <w:sz w:val="22"/>
          <w:szCs w:val="22"/>
          <w:shd w:val="clear" w:color="auto" w:fill="FFFFFF"/>
        </w:rPr>
        <w:t> viên </w:t>
      </w:r>
      <w:r w:rsidR="009D66FE">
        <w:rPr>
          <w:rFonts w:ascii="Calibri" w:eastAsia="Times New Roman" w:hAnsi="Calibri" w:cs="Calibri"/>
          <w:color w:val="201F1E"/>
          <w:sz w:val="22"/>
          <w:szCs w:val="22"/>
        </w:rPr>
        <w:t>P</w:t>
      </w:r>
      <w:r w:rsidR="009D66FE" w:rsidRPr="009D66FE">
        <w:rPr>
          <w:rFonts w:ascii="Calibri" w:eastAsia="Times New Roman" w:hAnsi="Calibri" w:cs="Calibri"/>
          <w:color w:val="201F1E"/>
          <w:sz w:val="22"/>
          <w:szCs w:val="22"/>
        </w:rPr>
        <w:t xml:space="preserve">hần mềm </w:t>
      </w:r>
      <w:r w:rsidR="009D66FE">
        <w:rPr>
          <w:rFonts w:ascii="Calibri" w:eastAsia="Times New Roman" w:hAnsi="Calibri" w:cs="Calibri"/>
          <w:color w:val="201F1E"/>
          <w:sz w:val="22"/>
          <w:szCs w:val="22"/>
        </w:rPr>
        <w:t>Q</w:t>
      </w:r>
      <w:r w:rsidR="009D66FE" w:rsidRPr="009D66FE">
        <w:rPr>
          <w:rFonts w:ascii="Calibri" w:eastAsia="Times New Roman" w:hAnsi="Calibri" w:cs="Calibri"/>
          <w:color w:val="201F1E"/>
          <w:sz w:val="22"/>
          <w:szCs w:val="22"/>
        </w:rPr>
        <w:t xml:space="preserve">uang </w:t>
      </w:r>
      <w:r w:rsidR="009D66FE">
        <w:rPr>
          <w:rFonts w:ascii="Calibri" w:eastAsia="Times New Roman" w:hAnsi="Calibri" w:cs="Calibri"/>
          <w:color w:val="201F1E"/>
          <w:sz w:val="22"/>
          <w:szCs w:val="22"/>
        </w:rPr>
        <w:t>T</w:t>
      </w:r>
      <w:r w:rsidR="009D66FE" w:rsidRPr="009D66FE">
        <w:rPr>
          <w:rFonts w:ascii="Calibri" w:eastAsia="Times New Roman" w:hAnsi="Calibri" w:cs="Calibri"/>
          <w:color w:val="201F1E"/>
          <w:sz w:val="22"/>
          <w:szCs w:val="22"/>
        </w:rPr>
        <w:t xml:space="preserve">rung </w:t>
      </w:r>
      <w:r w:rsidRPr="00BD7CEE">
        <w:rPr>
          <w:rFonts w:ascii="Calibri" w:eastAsia="Times New Roman" w:hAnsi="Calibri" w:cs="Calibri"/>
          <w:color w:val="201F1E"/>
          <w:sz w:val="22"/>
          <w:szCs w:val="22"/>
          <w:shd w:val="clear" w:color="auto" w:fill="FFFFFF"/>
        </w:rPr>
        <w:t xml:space="preserve">thành lập vào cuối năm 2021, là đơn vị chính thức của TP.HCM, được giao nhiệm vụ thúc đẩy </w:t>
      </w:r>
      <w:r w:rsidR="009D66FE">
        <w:rPr>
          <w:rFonts w:ascii="Calibri" w:eastAsia="Times New Roman" w:hAnsi="Calibri" w:cs="Calibri"/>
          <w:color w:val="201F1E"/>
          <w:sz w:val="22"/>
          <w:szCs w:val="22"/>
          <w:shd w:val="clear" w:color="auto" w:fill="FFFFFF"/>
        </w:rPr>
        <w:t>phát triển</w:t>
      </w:r>
      <w:r w:rsidRPr="00BD7CEE">
        <w:rPr>
          <w:rFonts w:ascii="Calibri" w:eastAsia="Times New Roman" w:hAnsi="Calibri" w:cs="Calibri"/>
          <w:color w:val="201F1E"/>
          <w:sz w:val="22"/>
          <w:szCs w:val="22"/>
          <w:shd w:val="clear" w:color="auto" w:fill="FFFFFF"/>
        </w:rPr>
        <w:t xml:space="preserve"> hệ sinh thái chuyển đổi số tại Việt Nam, đặc biệt là tại TP.HCM và Vùng kinh tế trọng điểm phía Nam. </w:t>
      </w:r>
      <w:r w:rsidR="00F818DC">
        <w:rPr>
          <w:rFonts w:ascii="Calibri" w:eastAsia="Times New Roman" w:hAnsi="Calibri" w:cs="Calibri"/>
          <w:color w:val="201F1E"/>
          <w:sz w:val="22"/>
          <w:szCs w:val="22"/>
          <w:shd w:val="clear" w:color="auto" w:fill="FFFFFF"/>
        </w:rPr>
        <w:t>Trung tâm này phục vụ</w:t>
      </w:r>
      <w:r w:rsidRPr="00BD7CEE">
        <w:rPr>
          <w:rFonts w:ascii="Calibri" w:eastAsia="Times New Roman" w:hAnsi="Calibri" w:cs="Calibri"/>
          <w:color w:val="201F1E"/>
          <w:sz w:val="22"/>
          <w:szCs w:val="22"/>
          <w:shd w:val="clear" w:color="auto" w:fill="FFFFFF"/>
        </w:rPr>
        <w:t xml:space="preserve"> các </w:t>
      </w:r>
      <w:r w:rsidR="00545ADC" w:rsidRPr="00BD7CEE">
        <w:rPr>
          <w:rFonts w:ascii="Calibri" w:eastAsia="Times New Roman" w:hAnsi="Calibri" w:cs="Calibri"/>
          <w:color w:val="201F1E"/>
          <w:sz w:val="22"/>
          <w:szCs w:val="22"/>
          <w:shd w:val="clear" w:color="auto" w:fill="FFFFFF"/>
        </w:rPr>
        <w:t>DNVVN</w:t>
      </w:r>
      <w:r w:rsidRPr="00BD7CEE">
        <w:rPr>
          <w:rFonts w:ascii="Calibri" w:eastAsia="Times New Roman" w:hAnsi="Calibri" w:cs="Calibri"/>
          <w:color w:val="201F1E"/>
          <w:sz w:val="22"/>
          <w:szCs w:val="22"/>
          <w:shd w:val="clear" w:color="auto" w:fill="FFFFFF"/>
        </w:rPr>
        <w:t xml:space="preserve"> </w:t>
      </w:r>
      <w:r w:rsidR="00F818DC">
        <w:rPr>
          <w:rFonts w:ascii="Calibri" w:eastAsia="Times New Roman" w:hAnsi="Calibri" w:cs="Calibri"/>
          <w:color w:val="201F1E"/>
          <w:sz w:val="22"/>
          <w:szCs w:val="22"/>
          <w:shd w:val="clear" w:color="auto" w:fill="FFFFFF"/>
        </w:rPr>
        <w:t xml:space="preserve">thông qua hỗ trợ doanh nghiệp </w:t>
      </w:r>
      <w:r w:rsidRPr="00BD7CEE">
        <w:rPr>
          <w:rFonts w:ascii="Calibri" w:eastAsia="Times New Roman" w:hAnsi="Calibri" w:cs="Calibri"/>
          <w:color w:val="201F1E"/>
          <w:sz w:val="22"/>
          <w:szCs w:val="22"/>
          <w:shd w:val="clear" w:color="auto" w:fill="FFFFFF"/>
        </w:rPr>
        <w:t xml:space="preserve">tối ưu hóa quy trình hoạt động, </w:t>
      </w:r>
      <w:r w:rsidR="00F818DC">
        <w:rPr>
          <w:rFonts w:ascii="Calibri" w:eastAsia="Times New Roman" w:hAnsi="Calibri" w:cs="Calibri"/>
          <w:color w:val="201F1E"/>
          <w:sz w:val="22"/>
          <w:szCs w:val="22"/>
          <w:shd w:val="clear" w:color="auto" w:fill="FFFFFF"/>
        </w:rPr>
        <w:t>xây dựng</w:t>
      </w:r>
      <w:r w:rsidRPr="00BD7CEE">
        <w:rPr>
          <w:rFonts w:ascii="Calibri" w:eastAsia="Times New Roman" w:hAnsi="Calibri" w:cs="Calibri"/>
          <w:color w:val="201F1E"/>
          <w:sz w:val="22"/>
          <w:szCs w:val="22"/>
          <w:shd w:val="clear" w:color="auto" w:fill="FFFFFF"/>
        </w:rPr>
        <w:t xml:space="preserve"> lộ trình chuyển đổi</w:t>
      </w:r>
      <w:r w:rsidR="00F818DC">
        <w:rPr>
          <w:rFonts w:ascii="Calibri" w:eastAsia="Times New Roman" w:hAnsi="Calibri" w:cs="Calibri"/>
          <w:color w:val="201F1E"/>
          <w:sz w:val="22"/>
          <w:szCs w:val="22"/>
          <w:shd w:val="clear" w:color="auto" w:fill="FFFFFF"/>
        </w:rPr>
        <w:t>,</w:t>
      </w:r>
      <w:r w:rsidRPr="00BD7CEE">
        <w:rPr>
          <w:rFonts w:ascii="Calibri" w:eastAsia="Times New Roman" w:hAnsi="Calibri" w:cs="Calibri"/>
          <w:color w:val="201F1E"/>
          <w:sz w:val="22"/>
          <w:szCs w:val="22"/>
          <w:shd w:val="clear" w:color="auto" w:fill="FFFFFF"/>
        </w:rPr>
        <w:t xml:space="preserve"> xác định các giải pháp công nghệ và đối tác phù hợp. Trung tâm </w:t>
      </w:r>
      <w:r w:rsidR="00F818DC">
        <w:rPr>
          <w:rFonts w:ascii="Calibri" w:eastAsia="Times New Roman" w:hAnsi="Calibri" w:cs="Calibri"/>
          <w:color w:val="201F1E"/>
          <w:sz w:val="22"/>
          <w:szCs w:val="22"/>
          <w:shd w:val="clear" w:color="auto" w:fill="FFFFFF"/>
        </w:rPr>
        <w:t>Sáng kiến hỗ trợ đổi mới sáng tạo và khởi nghiệp (Saigon Innovation Hub)</w:t>
      </w:r>
      <w:r w:rsidRPr="00BD7CEE">
        <w:rPr>
          <w:rFonts w:ascii="Calibri" w:eastAsia="Times New Roman" w:hAnsi="Calibri" w:cs="Calibri"/>
          <w:color w:val="201F1E"/>
          <w:sz w:val="22"/>
          <w:szCs w:val="22"/>
          <w:shd w:val="clear" w:color="auto" w:fill="FFFFFF"/>
        </w:rPr>
        <w:t xml:space="preserve"> được thành lập </w:t>
      </w:r>
      <w:r w:rsidR="00F818DC">
        <w:rPr>
          <w:rFonts w:ascii="Calibri" w:eastAsia="Times New Roman" w:hAnsi="Calibri" w:cs="Calibri"/>
          <w:color w:val="201F1E"/>
          <w:sz w:val="22"/>
          <w:szCs w:val="22"/>
          <w:shd w:val="clear" w:color="auto" w:fill="FFFFFF"/>
        </w:rPr>
        <w:t>với vai trò là</w:t>
      </w:r>
      <w:r w:rsidRPr="00BD7CEE">
        <w:rPr>
          <w:rFonts w:ascii="Calibri" w:eastAsia="Times New Roman" w:hAnsi="Calibri" w:cs="Calibri"/>
          <w:color w:val="201F1E"/>
          <w:sz w:val="22"/>
          <w:szCs w:val="22"/>
          <w:shd w:val="clear" w:color="auto" w:fill="FFFFFF"/>
        </w:rPr>
        <w:t xml:space="preserve"> vườn ươm </w:t>
      </w:r>
      <w:r w:rsidR="00F818DC">
        <w:rPr>
          <w:rFonts w:ascii="Calibri" w:eastAsia="Times New Roman" w:hAnsi="Calibri" w:cs="Calibri"/>
          <w:color w:val="201F1E"/>
          <w:sz w:val="22"/>
          <w:szCs w:val="22"/>
          <w:shd w:val="clear" w:color="auto" w:fill="FFFFFF"/>
        </w:rPr>
        <w:t xml:space="preserve">của chính phủ </w:t>
      </w:r>
      <w:r w:rsidRPr="00BD7CEE">
        <w:rPr>
          <w:rFonts w:ascii="Calibri" w:eastAsia="Times New Roman" w:hAnsi="Calibri" w:cs="Calibri"/>
          <w:color w:val="201F1E"/>
          <w:sz w:val="22"/>
          <w:szCs w:val="22"/>
          <w:shd w:val="clear" w:color="auto" w:fill="FFFFFF"/>
        </w:rPr>
        <w:t>cho các công ty khởi nghiệp.</w:t>
      </w:r>
    </w:p>
    <w:p w14:paraId="68A112BC"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0658AB7D"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12B79130" w14:textId="6BF814D5" w:rsidR="006D244D" w:rsidRPr="00F818DC" w:rsidRDefault="00F818DC" w:rsidP="00F818DC">
      <w:pPr>
        <w:pStyle w:val="ListParagraph"/>
        <w:numPr>
          <w:ilvl w:val="0"/>
          <w:numId w:val="31"/>
        </w:numPr>
        <w:rPr>
          <w:rFonts w:eastAsia="Times New Roman" w:cstheme="minorHAnsi"/>
          <w:b/>
          <w:bCs/>
          <w:color w:val="000000" w:themeColor="text1"/>
          <w:sz w:val="22"/>
          <w:szCs w:val="22"/>
        </w:rPr>
      </w:pPr>
      <w:r>
        <w:rPr>
          <w:rFonts w:eastAsia="Times New Roman" w:cstheme="minorHAnsi"/>
          <w:b/>
          <w:bCs/>
          <w:color w:val="000000" w:themeColor="text1"/>
          <w:sz w:val="22"/>
          <w:szCs w:val="22"/>
        </w:rPr>
        <w:t>Duy trì đối thoại</w:t>
      </w:r>
      <w:r w:rsidR="006D244D" w:rsidRPr="00F818DC">
        <w:rPr>
          <w:rFonts w:eastAsia="Times New Roman" w:cstheme="minorHAnsi"/>
          <w:b/>
          <w:bCs/>
          <w:color w:val="000000" w:themeColor="text1"/>
          <w:sz w:val="22"/>
          <w:szCs w:val="22"/>
        </w:rPr>
        <w:t xml:space="preserve"> với các </w:t>
      </w:r>
      <w:r>
        <w:rPr>
          <w:rFonts w:eastAsia="Times New Roman" w:cstheme="minorHAnsi"/>
          <w:b/>
          <w:bCs/>
          <w:color w:val="000000" w:themeColor="text1"/>
          <w:sz w:val="22"/>
          <w:szCs w:val="22"/>
        </w:rPr>
        <w:t>đơn vị hữu quan</w:t>
      </w:r>
      <w:r w:rsidR="006D244D" w:rsidRPr="00F818DC">
        <w:rPr>
          <w:rFonts w:eastAsia="Times New Roman" w:cstheme="minorHAnsi"/>
          <w:b/>
          <w:bCs/>
          <w:color w:val="000000" w:themeColor="text1"/>
          <w:sz w:val="22"/>
          <w:szCs w:val="22"/>
        </w:rPr>
        <w:t>.</w:t>
      </w:r>
    </w:p>
    <w:p w14:paraId="27498973" w14:textId="01154DAA"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Mục tiêu</w:t>
      </w:r>
      <w:r w:rsidRPr="00BD7CEE">
        <w:rPr>
          <w:rFonts w:ascii="Calibri" w:eastAsia="Times New Roman" w:hAnsi="Calibri" w:cs="Calibri"/>
          <w:color w:val="201F1E"/>
          <w:sz w:val="22"/>
          <w:szCs w:val="22"/>
          <w:shd w:val="clear" w:color="auto" w:fill="FFFFFF"/>
        </w:rPr>
        <w:t xml:space="preserve">: Thu hút tất cả các </w:t>
      </w:r>
      <w:r w:rsidR="00F818DC">
        <w:rPr>
          <w:rFonts w:ascii="Calibri" w:eastAsia="Times New Roman" w:hAnsi="Calibri" w:cs="Calibri"/>
          <w:color w:val="201F1E"/>
          <w:sz w:val="22"/>
          <w:szCs w:val="22"/>
          <w:shd w:val="clear" w:color="auto" w:fill="FFFFFF"/>
        </w:rPr>
        <w:t>đơn vị hữu</w:t>
      </w:r>
      <w:r w:rsidRPr="00BD7CEE">
        <w:rPr>
          <w:rFonts w:ascii="Calibri" w:eastAsia="Times New Roman" w:hAnsi="Calibri" w:cs="Calibri"/>
          <w:color w:val="201F1E"/>
          <w:sz w:val="22"/>
          <w:szCs w:val="22"/>
          <w:shd w:val="clear" w:color="auto" w:fill="FFFFFF"/>
        </w:rPr>
        <w:t xml:space="preserve"> quan </w:t>
      </w:r>
      <w:r w:rsidR="00F818DC">
        <w:rPr>
          <w:rFonts w:ascii="Calibri" w:eastAsia="Times New Roman" w:hAnsi="Calibri" w:cs="Calibri"/>
          <w:color w:val="201F1E"/>
          <w:sz w:val="22"/>
          <w:szCs w:val="22"/>
          <w:shd w:val="clear" w:color="auto" w:fill="FFFFFF"/>
        </w:rPr>
        <w:t xml:space="preserve">của </w:t>
      </w:r>
      <w:r w:rsidRPr="00BD7CEE">
        <w:rPr>
          <w:rFonts w:ascii="Calibri" w:eastAsia="Times New Roman" w:hAnsi="Calibri" w:cs="Calibri"/>
          <w:color w:val="201F1E"/>
          <w:sz w:val="22"/>
          <w:szCs w:val="22"/>
          <w:shd w:val="clear" w:color="auto" w:fill="FFFFFF"/>
        </w:rPr>
        <w:t xml:space="preserve">nhà nước/tư nhân </w:t>
      </w:r>
      <w:r w:rsidR="00F818DC">
        <w:rPr>
          <w:rFonts w:ascii="Calibri" w:eastAsia="Times New Roman" w:hAnsi="Calibri" w:cs="Calibri"/>
          <w:color w:val="201F1E"/>
          <w:sz w:val="22"/>
          <w:szCs w:val="22"/>
          <w:shd w:val="clear" w:color="auto" w:fill="FFFFFF"/>
        </w:rPr>
        <w:t xml:space="preserve">thường xuyên tham gia </w:t>
      </w:r>
      <w:r w:rsidRPr="00BD7CEE">
        <w:rPr>
          <w:rFonts w:ascii="Calibri" w:eastAsia="Times New Roman" w:hAnsi="Calibri" w:cs="Calibri"/>
          <w:color w:val="201F1E"/>
          <w:sz w:val="22"/>
          <w:szCs w:val="22"/>
          <w:shd w:val="clear" w:color="auto" w:fill="FFFFFF"/>
        </w:rPr>
        <w:t xml:space="preserve">để đảm bảo </w:t>
      </w:r>
      <w:r w:rsidR="00F818DC">
        <w:rPr>
          <w:rFonts w:ascii="Calibri" w:eastAsia="Times New Roman" w:hAnsi="Calibri" w:cs="Calibri"/>
          <w:color w:val="201F1E"/>
          <w:sz w:val="22"/>
          <w:szCs w:val="22"/>
          <w:shd w:val="clear" w:color="auto" w:fill="FFFFFF"/>
        </w:rPr>
        <w:t xml:space="preserve">giải quyết kịp thời </w:t>
      </w:r>
      <w:r w:rsidRPr="00BD7CEE">
        <w:rPr>
          <w:rFonts w:ascii="Calibri" w:eastAsia="Times New Roman" w:hAnsi="Calibri" w:cs="Calibri"/>
          <w:color w:val="201F1E"/>
          <w:sz w:val="22"/>
          <w:szCs w:val="22"/>
          <w:shd w:val="clear" w:color="auto" w:fill="FFFFFF"/>
        </w:rPr>
        <w:t xml:space="preserve">nhu cầu của </w:t>
      </w:r>
      <w:r w:rsidR="00F818DC">
        <w:rPr>
          <w:rFonts w:ascii="Calibri" w:eastAsia="Times New Roman" w:hAnsi="Calibri" w:cs="Calibri"/>
          <w:color w:val="201F1E"/>
          <w:sz w:val="22"/>
          <w:szCs w:val="22"/>
          <w:shd w:val="clear" w:color="auto" w:fill="FFFFFF"/>
        </w:rPr>
        <w:t>các bên</w:t>
      </w:r>
      <w:r w:rsidRPr="00BD7CEE">
        <w:rPr>
          <w:rFonts w:ascii="Calibri" w:eastAsia="Times New Roman" w:hAnsi="Calibri" w:cs="Calibri"/>
          <w:color w:val="201F1E"/>
          <w:sz w:val="22"/>
          <w:szCs w:val="22"/>
          <w:shd w:val="clear" w:color="auto" w:fill="FFFFFF"/>
        </w:rPr>
        <w:t>.</w:t>
      </w:r>
    </w:p>
    <w:p w14:paraId="4B2ABE4B"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41D321F5" w14:textId="279C3D76"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Phương pháp tiếp cận</w:t>
      </w:r>
      <w:r w:rsidRPr="00BD7CEE">
        <w:rPr>
          <w:rFonts w:ascii="Calibri" w:eastAsia="Times New Roman" w:hAnsi="Calibri" w:cs="Calibri"/>
          <w:color w:val="201F1E"/>
          <w:sz w:val="22"/>
          <w:szCs w:val="22"/>
          <w:shd w:val="clear" w:color="auto" w:fill="FFFFFF"/>
        </w:rPr>
        <w:t xml:space="preserve">: Tiến hành các buổi tham vấn thường xuyên trong </w:t>
      </w:r>
      <w:r w:rsidR="00B07E24">
        <w:rPr>
          <w:rFonts w:ascii="Calibri" w:eastAsia="Times New Roman" w:hAnsi="Calibri" w:cs="Calibri"/>
          <w:color w:val="201F1E"/>
          <w:sz w:val="22"/>
          <w:szCs w:val="22"/>
          <w:shd w:val="clear" w:color="auto" w:fill="FFFFFF"/>
        </w:rPr>
        <w:t>nội bộ các cơ quan nhà nước</w:t>
      </w:r>
      <w:r w:rsidRPr="00BD7CEE">
        <w:rPr>
          <w:rFonts w:ascii="Calibri" w:eastAsia="Times New Roman" w:hAnsi="Calibri" w:cs="Calibri"/>
          <w:color w:val="201F1E"/>
          <w:sz w:val="22"/>
          <w:szCs w:val="22"/>
          <w:shd w:val="clear" w:color="auto" w:fill="FFFFFF"/>
        </w:rPr>
        <w:t xml:space="preserve"> và với các đại diện khu vực tư nhân. Thực hiện khảo sát thông qua các kênh kỹ thuật số.</w:t>
      </w:r>
    </w:p>
    <w:p w14:paraId="5BCA7E42"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025A840B" w14:textId="677209FE" w:rsidR="006D244D" w:rsidRPr="00BD7CEE" w:rsidRDefault="006D244D" w:rsidP="00BD7CEE">
      <w:pPr>
        <w:ind w:left="720"/>
        <w:rPr>
          <w:rFonts w:ascii="Calibri" w:eastAsia="Times New Roman" w:hAnsi="Calibri" w:cs="Calibri"/>
          <w:color w:val="201F1E"/>
          <w:sz w:val="22"/>
          <w:szCs w:val="22"/>
          <w:shd w:val="clear" w:color="auto" w:fill="FFFFFF"/>
        </w:rPr>
      </w:pPr>
      <w:r w:rsidRPr="00BD7CEE">
        <w:rPr>
          <w:rFonts w:eastAsia="Times New Roman" w:cstheme="minorHAnsi"/>
          <w:i/>
          <w:iCs/>
          <w:color w:val="808080" w:themeColor="background1" w:themeShade="80"/>
          <w:sz w:val="22"/>
          <w:szCs w:val="22"/>
        </w:rPr>
        <w:t>Bối cảnh TP.HCM</w:t>
      </w:r>
      <w:r w:rsidRPr="00BD7CEE">
        <w:rPr>
          <w:rFonts w:ascii="Calibri" w:eastAsia="Times New Roman" w:hAnsi="Calibri" w:cs="Calibri"/>
          <w:color w:val="201F1E"/>
          <w:sz w:val="22"/>
          <w:szCs w:val="22"/>
          <w:shd w:val="clear" w:color="auto" w:fill="FFFFFF"/>
        </w:rPr>
        <w:t xml:space="preserve">: </w:t>
      </w:r>
      <w:r w:rsidR="00B07E24">
        <w:rPr>
          <w:rFonts w:ascii="Calibri" w:eastAsia="Times New Roman" w:hAnsi="Calibri" w:cs="Calibri"/>
          <w:color w:val="201F1E"/>
          <w:sz w:val="22"/>
          <w:szCs w:val="22"/>
          <w:shd w:val="clear" w:color="auto" w:fill="FFFFFF"/>
        </w:rPr>
        <w:t>Thông qua d</w:t>
      </w:r>
      <w:r w:rsidRPr="00BD7CEE">
        <w:rPr>
          <w:rFonts w:ascii="Calibri" w:eastAsia="Times New Roman" w:hAnsi="Calibri" w:cs="Calibri"/>
          <w:color w:val="201F1E"/>
          <w:sz w:val="22"/>
          <w:szCs w:val="22"/>
          <w:shd w:val="clear" w:color="auto" w:fill="FFFFFF"/>
        </w:rPr>
        <w:t xml:space="preserve">iễn đàn kinh tế </w:t>
      </w:r>
      <w:r w:rsidR="00B07E24">
        <w:rPr>
          <w:rFonts w:ascii="Calibri" w:eastAsia="Times New Roman" w:hAnsi="Calibri" w:cs="Calibri"/>
          <w:color w:val="201F1E"/>
          <w:sz w:val="22"/>
          <w:szCs w:val="22"/>
          <w:shd w:val="clear" w:color="auto" w:fill="FFFFFF"/>
        </w:rPr>
        <w:t xml:space="preserve">mới </w:t>
      </w:r>
      <w:r w:rsidRPr="00BD7CEE">
        <w:rPr>
          <w:rFonts w:ascii="Calibri" w:eastAsia="Times New Roman" w:hAnsi="Calibri" w:cs="Calibri"/>
          <w:color w:val="201F1E"/>
          <w:sz w:val="22"/>
          <w:szCs w:val="22"/>
          <w:shd w:val="clear" w:color="auto" w:fill="FFFFFF"/>
        </w:rPr>
        <w:t xml:space="preserve">đây được </w:t>
      </w:r>
      <w:r w:rsidR="00B07E24">
        <w:rPr>
          <w:rFonts w:ascii="Calibri" w:eastAsia="Times New Roman" w:hAnsi="Calibri" w:cs="Calibri"/>
          <w:color w:val="201F1E"/>
          <w:sz w:val="22"/>
          <w:szCs w:val="22"/>
          <w:shd w:val="clear" w:color="auto" w:fill="FFFFFF"/>
        </w:rPr>
        <w:t xml:space="preserve">tổ chức với sự tham gia của các doanh nghiệp trên địa bàn thành phố, </w:t>
      </w:r>
      <w:r w:rsidRPr="00BD7CEE">
        <w:rPr>
          <w:rFonts w:ascii="Calibri" w:eastAsia="Times New Roman" w:hAnsi="Calibri" w:cs="Calibri"/>
          <w:color w:val="201F1E"/>
          <w:sz w:val="22"/>
          <w:szCs w:val="22"/>
          <w:shd w:val="clear" w:color="auto" w:fill="FFFFFF"/>
        </w:rPr>
        <w:t xml:space="preserve">chính quyền TP.HCM </w:t>
      </w:r>
      <w:r w:rsidR="00B07E24">
        <w:rPr>
          <w:rFonts w:ascii="Calibri" w:eastAsia="Times New Roman" w:hAnsi="Calibri" w:cs="Calibri"/>
          <w:color w:val="201F1E"/>
          <w:sz w:val="22"/>
          <w:szCs w:val="22"/>
          <w:shd w:val="clear" w:color="auto" w:fill="FFFFFF"/>
        </w:rPr>
        <w:t xml:space="preserve">đã hiểu hơn về </w:t>
      </w:r>
      <w:r w:rsidRPr="00BD7CEE">
        <w:rPr>
          <w:rFonts w:ascii="Calibri" w:eastAsia="Times New Roman" w:hAnsi="Calibri" w:cs="Calibri"/>
          <w:color w:val="201F1E"/>
          <w:sz w:val="22"/>
          <w:szCs w:val="22"/>
          <w:shd w:val="clear" w:color="auto" w:fill="FFFFFF"/>
        </w:rPr>
        <w:t xml:space="preserve">những nhu cầu cơ bản </w:t>
      </w:r>
      <w:r w:rsidR="00B07E24">
        <w:rPr>
          <w:rFonts w:ascii="Calibri" w:eastAsia="Times New Roman" w:hAnsi="Calibri" w:cs="Calibri"/>
          <w:color w:val="201F1E"/>
          <w:sz w:val="22"/>
          <w:szCs w:val="22"/>
          <w:shd w:val="clear" w:color="auto" w:fill="FFFFFF"/>
        </w:rPr>
        <w:t>của doanh nghiệp</w:t>
      </w:r>
      <w:r w:rsidRPr="00BD7CEE">
        <w:rPr>
          <w:rFonts w:ascii="Calibri" w:eastAsia="Times New Roman" w:hAnsi="Calibri" w:cs="Calibri"/>
          <w:color w:val="201F1E"/>
          <w:sz w:val="22"/>
          <w:szCs w:val="22"/>
          <w:shd w:val="clear" w:color="auto" w:fill="FFFFFF"/>
        </w:rPr>
        <w:t xml:space="preserve">, </w:t>
      </w:r>
      <w:r w:rsidR="00B07E24">
        <w:rPr>
          <w:rFonts w:ascii="Calibri" w:eastAsia="Times New Roman" w:hAnsi="Calibri" w:cs="Calibri"/>
          <w:color w:val="201F1E"/>
          <w:sz w:val="22"/>
          <w:szCs w:val="22"/>
          <w:shd w:val="clear" w:color="auto" w:fill="FFFFFF"/>
        </w:rPr>
        <w:t xml:space="preserve">ví dụ </w:t>
      </w:r>
      <w:r w:rsidRPr="00BD7CEE">
        <w:rPr>
          <w:rFonts w:ascii="Calibri" w:eastAsia="Times New Roman" w:hAnsi="Calibri" w:cs="Calibri"/>
          <w:color w:val="201F1E"/>
          <w:sz w:val="22"/>
          <w:szCs w:val="22"/>
          <w:shd w:val="clear" w:color="auto" w:fill="FFFFFF"/>
        </w:rPr>
        <w:t xml:space="preserve">như </w:t>
      </w:r>
      <w:r w:rsidR="00B07E24">
        <w:rPr>
          <w:rFonts w:ascii="Calibri" w:eastAsia="Times New Roman" w:hAnsi="Calibri" w:cs="Calibri"/>
          <w:color w:val="201F1E"/>
          <w:sz w:val="22"/>
          <w:szCs w:val="22"/>
          <w:shd w:val="clear" w:color="auto" w:fill="FFFFFF"/>
        </w:rPr>
        <w:t xml:space="preserve">nhu cầu về </w:t>
      </w:r>
      <w:r w:rsidRPr="00BD7CEE">
        <w:rPr>
          <w:rFonts w:ascii="Calibri" w:eastAsia="Times New Roman" w:hAnsi="Calibri" w:cs="Calibri"/>
          <w:color w:val="201F1E"/>
          <w:sz w:val="22"/>
          <w:szCs w:val="22"/>
          <w:shd w:val="clear" w:color="auto" w:fill="FFFFFF"/>
        </w:rPr>
        <w:t>hướng dẫn cách đăng ký và bán hàng trực tuyến, và đào tạo các kỹ năng số cơ bản.</w:t>
      </w:r>
    </w:p>
    <w:p w14:paraId="65885A35"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093801BC" w14:textId="32441AA4" w:rsidR="006D244D" w:rsidRPr="00B07E24" w:rsidRDefault="00B07E24" w:rsidP="00B07E24">
      <w:pPr>
        <w:rPr>
          <w:rFonts w:ascii="Calibri" w:eastAsia="Times New Roman" w:hAnsi="Calibri" w:cs="Calibri"/>
          <w:b/>
          <w:bCs/>
          <w:color w:val="4472C4" w:themeColor="accent1"/>
          <w:sz w:val="22"/>
          <w:szCs w:val="22"/>
          <w:shd w:val="clear" w:color="auto" w:fill="FFFFFF"/>
        </w:rPr>
      </w:pPr>
      <w:r>
        <w:rPr>
          <w:rFonts w:ascii="Calibri" w:eastAsia="Times New Roman" w:hAnsi="Calibri" w:cs="Calibri"/>
          <w:b/>
          <w:bCs/>
          <w:color w:val="4472C4" w:themeColor="accent1"/>
          <w:sz w:val="22"/>
          <w:szCs w:val="22"/>
          <w:shd w:val="clear" w:color="auto" w:fill="FFFFFF"/>
        </w:rPr>
        <w:t>Kết quả đầu ra ưu tiên</w:t>
      </w:r>
    </w:p>
    <w:p w14:paraId="44A73EA5" w14:textId="77777777" w:rsidR="006D244D" w:rsidRPr="00BD7CEE" w:rsidRDefault="006D244D" w:rsidP="00BD7CEE">
      <w:pPr>
        <w:ind w:left="720"/>
        <w:rPr>
          <w:rFonts w:ascii="Calibri" w:eastAsia="Times New Roman" w:hAnsi="Calibri" w:cs="Calibri"/>
          <w:color w:val="201F1E"/>
          <w:sz w:val="22"/>
          <w:szCs w:val="22"/>
          <w:shd w:val="clear" w:color="auto" w:fill="FFFFFF"/>
        </w:rPr>
      </w:pPr>
    </w:p>
    <w:p w14:paraId="5F1B265E" w14:textId="090F0C54" w:rsidR="006D244D" w:rsidRPr="00BD7CEE" w:rsidRDefault="00B07E24" w:rsidP="00B07E24">
      <w:p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TP.HCM</w:t>
      </w:r>
      <w:r w:rsidR="006D244D" w:rsidRPr="00BD7CEE">
        <w:rPr>
          <w:rFonts w:ascii="Calibri" w:eastAsia="Times New Roman" w:hAnsi="Calibri" w:cs="Calibri"/>
          <w:color w:val="201F1E"/>
          <w:sz w:val="22"/>
          <w:szCs w:val="22"/>
          <w:shd w:val="clear" w:color="auto" w:fill="FFFFFF"/>
        </w:rPr>
        <w:t xml:space="preserve"> đã chỉ rõ ưu tiên của </w:t>
      </w:r>
      <w:r>
        <w:rPr>
          <w:rFonts w:ascii="Calibri" w:eastAsia="Times New Roman" w:hAnsi="Calibri" w:cs="Calibri"/>
          <w:color w:val="201F1E"/>
          <w:sz w:val="22"/>
          <w:szCs w:val="22"/>
          <w:shd w:val="clear" w:color="auto" w:fill="FFFFFF"/>
        </w:rPr>
        <w:t xml:space="preserve">thành phố là </w:t>
      </w:r>
      <w:r w:rsidR="006D244D" w:rsidRPr="00BD7CEE">
        <w:rPr>
          <w:rFonts w:ascii="Calibri" w:eastAsia="Times New Roman" w:hAnsi="Calibri" w:cs="Calibri"/>
          <w:color w:val="201F1E"/>
          <w:sz w:val="22"/>
          <w:szCs w:val="22"/>
          <w:shd w:val="clear" w:color="auto" w:fill="FFFFFF"/>
        </w:rPr>
        <w:t xml:space="preserve">học hỏi kinh nghiệm thành công của Singapore trong việc </w:t>
      </w:r>
      <w:r>
        <w:rPr>
          <w:rFonts w:ascii="Calibri" w:eastAsia="Times New Roman" w:hAnsi="Calibri" w:cs="Calibri"/>
          <w:color w:val="201F1E"/>
          <w:sz w:val="22"/>
          <w:szCs w:val="22"/>
          <w:shd w:val="clear" w:color="auto" w:fill="FFFFFF"/>
        </w:rPr>
        <w:t xml:space="preserve">chuyển đổi số cho các </w:t>
      </w:r>
      <w:r w:rsidR="00545ADC" w:rsidRPr="00BD7CEE">
        <w:rPr>
          <w:rFonts w:ascii="Calibri" w:eastAsia="Times New Roman" w:hAnsi="Calibri" w:cs="Calibri"/>
          <w:color w:val="201F1E"/>
          <w:sz w:val="22"/>
          <w:szCs w:val="22"/>
          <w:shd w:val="clear" w:color="auto" w:fill="FFFFFF"/>
        </w:rPr>
        <w:t>DNVVN</w:t>
      </w:r>
      <w:r>
        <w:rPr>
          <w:rFonts w:ascii="Calibri" w:eastAsia="Times New Roman" w:hAnsi="Calibri" w:cs="Calibri"/>
          <w:color w:val="201F1E"/>
          <w:sz w:val="22"/>
          <w:szCs w:val="22"/>
          <w:shd w:val="clear" w:color="auto" w:fill="FFFFFF"/>
        </w:rPr>
        <w:t xml:space="preserve"> và kinh nghiệm </w:t>
      </w:r>
      <w:r w:rsidR="006D244D" w:rsidRPr="00BD7CEE">
        <w:rPr>
          <w:rFonts w:ascii="Calibri" w:eastAsia="Times New Roman" w:hAnsi="Calibri" w:cs="Calibri"/>
          <w:color w:val="201F1E"/>
          <w:sz w:val="22"/>
          <w:szCs w:val="22"/>
          <w:shd w:val="clear" w:color="auto" w:fill="FFFFFF"/>
        </w:rPr>
        <w:t xml:space="preserve">xây dựng hệ sinh thái mạnh mẽ để thúc đẩy đổi mới, tập trung vào việc sử dụng dữ liệu mở. Kết quả </w:t>
      </w:r>
      <w:r w:rsidR="00036E76">
        <w:rPr>
          <w:rFonts w:ascii="Calibri" w:eastAsia="Times New Roman" w:hAnsi="Calibri" w:cs="Calibri"/>
          <w:color w:val="201F1E"/>
          <w:sz w:val="22"/>
          <w:szCs w:val="22"/>
          <w:shd w:val="clear" w:color="auto" w:fill="FFFFFF"/>
        </w:rPr>
        <w:t xml:space="preserve">đầu ra mong muốn của chương trình trao đổi học tập kinh nghiệm </w:t>
      </w:r>
      <w:r w:rsidR="006D244D" w:rsidRPr="00BD7CEE">
        <w:rPr>
          <w:rFonts w:ascii="Calibri" w:eastAsia="Times New Roman" w:hAnsi="Calibri" w:cs="Calibri"/>
          <w:color w:val="201F1E"/>
          <w:sz w:val="22"/>
          <w:szCs w:val="22"/>
          <w:shd w:val="clear" w:color="auto" w:fill="FFFFFF"/>
        </w:rPr>
        <w:t xml:space="preserve">là cung cấp cho chính quyền TP.HCM một cái nhìn mới mẻ về chiến lược tổng thể của </w:t>
      </w:r>
      <w:r w:rsidR="00036E76">
        <w:rPr>
          <w:rFonts w:ascii="Calibri" w:eastAsia="Times New Roman" w:hAnsi="Calibri" w:cs="Calibri"/>
          <w:color w:val="201F1E"/>
          <w:sz w:val="22"/>
          <w:szCs w:val="22"/>
          <w:shd w:val="clear" w:color="auto" w:fill="FFFFFF"/>
        </w:rPr>
        <w:t xml:space="preserve">thành phố </w:t>
      </w:r>
      <w:r w:rsidR="006D244D" w:rsidRPr="00BD7CEE">
        <w:rPr>
          <w:rFonts w:ascii="Calibri" w:eastAsia="Times New Roman" w:hAnsi="Calibri" w:cs="Calibri"/>
          <w:color w:val="201F1E"/>
          <w:sz w:val="22"/>
          <w:szCs w:val="22"/>
          <w:shd w:val="clear" w:color="auto" w:fill="FFFFFF"/>
        </w:rPr>
        <w:t>và trang bị cho Trung tâm DX các chiến lược để cải thiện hoạt động của mình.</w:t>
      </w:r>
    </w:p>
    <w:p w14:paraId="2F9BC99A" w14:textId="77777777" w:rsidR="006D244D" w:rsidRPr="00BD7CEE" w:rsidRDefault="006D244D" w:rsidP="00B07E24">
      <w:pPr>
        <w:rPr>
          <w:rFonts w:ascii="Calibri" w:eastAsia="Times New Roman" w:hAnsi="Calibri" w:cs="Calibri"/>
          <w:color w:val="201F1E"/>
          <w:sz w:val="22"/>
          <w:szCs w:val="22"/>
          <w:shd w:val="clear" w:color="auto" w:fill="FFFFFF"/>
        </w:rPr>
      </w:pPr>
    </w:p>
    <w:p w14:paraId="0691F08A" w14:textId="0C2401BD" w:rsidR="006D244D" w:rsidRPr="00BD7CEE" w:rsidRDefault="006D244D" w:rsidP="00B07E24">
      <w:pPr>
        <w:rPr>
          <w:rFonts w:ascii="Calibri" w:eastAsia="Times New Roman" w:hAnsi="Calibri" w:cs="Calibri"/>
          <w:color w:val="201F1E"/>
          <w:sz w:val="22"/>
          <w:szCs w:val="22"/>
          <w:shd w:val="clear" w:color="auto" w:fill="FFFFFF"/>
        </w:rPr>
      </w:pPr>
      <w:r w:rsidRPr="00BD7CEE">
        <w:rPr>
          <w:rFonts w:ascii="Calibri" w:eastAsia="Times New Roman" w:hAnsi="Calibri" w:cs="Calibri"/>
          <w:color w:val="201F1E"/>
          <w:sz w:val="22"/>
          <w:szCs w:val="22"/>
          <w:shd w:val="clear" w:color="auto" w:fill="FFFFFF"/>
        </w:rPr>
        <w:t xml:space="preserve">Bảng 1 dưới đây </w:t>
      </w:r>
      <w:r w:rsidR="00B42937">
        <w:rPr>
          <w:rFonts w:ascii="Calibri" w:eastAsia="Times New Roman" w:hAnsi="Calibri" w:cs="Calibri"/>
          <w:color w:val="201F1E"/>
          <w:sz w:val="22"/>
          <w:szCs w:val="22"/>
          <w:shd w:val="clear" w:color="auto" w:fill="FFFFFF"/>
        </w:rPr>
        <w:t xml:space="preserve">tổng hợp </w:t>
      </w:r>
      <w:r w:rsidRPr="00BD7CEE">
        <w:rPr>
          <w:rFonts w:ascii="Calibri" w:eastAsia="Times New Roman" w:hAnsi="Calibri" w:cs="Calibri"/>
          <w:color w:val="201F1E"/>
          <w:sz w:val="22"/>
          <w:szCs w:val="22"/>
          <w:shd w:val="clear" w:color="auto" w:fill="FFFFFF"/>
        </w:rPr>
        <w:t xml:space="preserve">các </w:t>
      </w:r>
      <w:r w:rsidR="00B74A44">
        <w:rPr>
          <w:rFonts w:ascii="Calibri" w:eastAsia="Times New Roman" w:hAnsi="Calibri" w:cs="Calibri"/>
          <w:color w:val="201F1E"/>
          <w:sz w:val="22"/>
          <w:szCs w:val="22"/>
          <w:shd w:val="clear" w:color="auto" w:fill="FFFFFF"/>
        </w:rPr>
        <w:t xml:space="preserve">chủ đề học tập kinh nghiệm về chuyển đổi số </w:t>
      </w:r>
      <w:r w:rsidRPr="00BD7CEE">
        <w:rPr>
          <w:rFonts w:ascii="Calibri" w:eastAsia="Times New Roman" w:hAnsi="Calibri" w:cs="Calibri"/>
          <w:color w:val="201F1E"/>
          <w:sz w:val="22"/>
          <w:szCs w:val="22"/>
          <w:shd w:val="clear" w:color="auto" w:fill="FFFFFF"/>
        </w:rPr>
        <w:t>và đổi mới</w:t>
      </w:r>
      <w:r w:rsidR="00B74A44">
        <w:rPr>
          <w:rFonts w:ascii="Calibri" w:eastAsia="Times New Roman" w:hAnsi="Calibri" w:cs="Calibri"/>
          <w:color w:val="201F1E"/>
          <w:sz w:val="22"/>
          <w:szCs w:val="22"/>
          <w:shd w:val="clear" w:color="auto" w:fill="FFFFFF"/>
        </w:rPr>
        <w:t xml:space="preserve"> sáng tạo</w:t>
      </w:r>
      <w:r w:rsidRPr="00BD7CEE">
        <w:rPr>
          <w:rFonts w:ascii="Calibri" w:eastAsia="Times New Roman" w:hAnsi="Calibri" w:cs="Calibri"/>
          <w:color w:val="201F1E"/>
          <w:sz w:val="22"/>
          <w:szCs w:val="22"/>
          <w:shd w:val="clear" w:color="auto" w:fill="FFFFFF"/>
        </w:rPr>
        <w:t>,</w:t>
      </w:r>
      <w:r w:rsidR="00B74A44">
        <w:rPr>
          <w:rFonts w:ascii="Calibri" w:eastAsia="Times New Roman" w:hAnsi="Calibri" w:cs="Calibri"/>
          <w:color w:val="201F1E"/>
          <w:sz w:val="22"/>
          <w:szCs w:val="22"/>
          <w:shd w:val="clear" w:color="auto" w:fill="FFFFFF"/>
        </w:rPr>
        <w:t xml:space="preserve"> các nội dung này sẽ </w:t>
      </w:r>
      <w:r w:rsidRPr="00BD7CEE">
        <w:rPr>
          <w:rFonts w:ascii="Calibri" w:eastAsia="Times New Roman" w:hAnsi="Calibri" w:cs="Calibri"/>
          <w:color w:val="201F1E"/>
          <w:sz w:val="22"/>
          <w:szCs w:val="22"/>
          <w:shd w:val="clear" w:color="auto" w:fill="FFFFFF"/>
        </w:rPr>
        <w:t xml:space="preserve">được thu hẹp và tinh chỉnh dựa trên </w:t>
      </w:r>
      <w:r w:rsidR="00B74A44">
        <w:rPr>
          <w:rFonts w:ascii="Calibri" w:eastAsia="Times New Roman" w:hAnsi="Calibri" w:cs="Calibri"/>
          <w:color w:val="201F1E"/>
          <w:sz w:val="22"/>
          <w:szCs w:val="22"/>
          <w:shd w:val="clear" w:color="auto" w:fill="FFFFFF"/>
        </w:rPr>
        <w:t>ý kiến của Sở Thông tin và Truyền thông</w:t>
      </w:r>
      <w:r w:rsidRPr="00BD7CEE">
        <w:rPr>
          <w:rFonts w:ascii="Calibri" w:eastAsia="Times New Roman" w:hAnsi="Calibri" w:cs="Calibri"/>
          <w:color w:val="201F1E"/>
          <w:sz w:val="22"/>
          <w:szCs w:val="22"/>
          <w:shd w:val="clear" w:color="auto" w:fill="FFFFFF"/>
        </w:rPr>
        <w:t>.</w:t>
      </w:r>
    </w:p>
    <w:p w14:paraId="27C59E93" w14:textId="77777777" w:rsidR="006D244D" w:rsidRPr="006D244D" w:rsidRDefault="006D244D" w:rsidP="006D244D">
      <w:pPr>
        <w:rPr>
          <w:rFonts w:ascii="Calibri" w:eastAsia="Times New Roman" w:hAnsi="Calibri" w:cs="Calibri"/>
          <w:b/>
          <w:bCs/>
          <w:color w:val="201F1E"/>
          <w:sz w:val="22"/>
          <w:szCs w:val="22"/>
          <w:shd w:val="clear" w:color="auto" w:fill="FFFFFF"/>
        </w:rPr>
      </w:pPr>
    </w:p>
    <w:p w14:paraId="24C37446" w14:textId="391E0C53" w:rsidR="006D244D" w:rsidRDefault="006D244D" w:rsidP="006D244D">
      <w:pPr>
        <w:rPr>
          <w:rFonts w:ascii="Calibri" w:eastAsia="Times New Roman" w:hAnsi="Calibri" w:cs="Calibri"/>
          <w:b/>
          <w:bCs/>
          <w:color w:val="201F1E"/>
          <w:sz w:val="22"/>
          <w:szCs w:val="22"/>
          <w:shd w:val="clear" w:color="auto" w:fill="FFFFFF"/>
        </w:rPr>
      </w:pPr>
      <w:r w:rsidRPr="006D244D">
        <w:rPr>
          <w:rFonts w:ascii="Calibri" w:eastAsia="Times New Roman" w:hAnsi="Calibri" w:cs="Calibri"/>
          <w:b/>
          <w:bCs/>
          <w:color w:val="201F1E"/>
          <w:sz w:val="22"/>
          <w:szCs w:val="22"/>
          <w:shd w:val="clear" w:color="auto" w:fill="FFFFFF"/>
        </w:rPr>
        <w:t>Bảng 1. Đề xuất các chủ đề học tập</w:t>
      </w:r>
      <w:r w:rsidR="00B74A44">
        <w:rPr>
          <w:rFonts w:ascii="Calibri" w:eastAsia="Times New Roman" w:hAnsi="Calibri" w:cs="Calibri"/>
          <w:b/>
          <w:bCs/>
          <w:color w:val="201F1E"/>
          <w:sz w:val="22"/>
          <w:szCs w:val="22"/>
          <w:shd w:val="clear" w:color="auto" w:fill="FFFFFF"/>
        </w:rPr>
        <w:t xml:space="preserve"> kinh nghiệm</w:t>
      </w:r>
    </w:p>
    <w:p w14:paraId="6C20628D" w14:textId="77777777" w:rsidR="00901DC4" w:rsidRDefault="00901DC4" w:rsidP="00E56575">
      <w:pPr>
        <w:rPr>
          <w:rFonts w:ascii="Calibri" w:eastAsia="Times New Roman" w:hAnsi="Calibri" w:cs="Calibri"/>
          <w:b/>
          <w:bCs/>
          <w:color w:val="201F1E"/>
          <w:sz w:val="22"/>
          <w:szCs w:val="22"/>
          <w:shd w:val="clear" w:color="auto" w:fill="FFFFFF"/>
        </w:rPr>
      </w:pPr>
    </w:p>
    <w:tbl>
      <w:tblPr>
        <w:tblW w:w="9384" w:type="dxa"/>
        <w:tblLook w:val="04A0" w:firstRow="1" w:lastRow="0" w:firstColumn="1" w:lastColumn="0" w:noHBand="0" w:noVBand="1"/>
      </w:tblPr>
      <w:tblGrid>
        <w:gridCol w:w="2335"/>
        <w:gridCol w:w="3467"/>
        <w:gridCol w:w="3582"/>
      </w:tblGrid>
      <w:tr w:rsidR="00914BAD" w:rsidRPr="00914BAD" w14:paraId="76A1D688" w14:textId="77777777" w:rsidTr="006A38EE">
        <w:trPr>
          <w:trHeight w:val="340"/>
          <w:tblHeader/>
        </w:trPr>
        <w:tc>
          <w:tcPr>
            <w:tcW w:w="2335" w:type="dxa"/>
            <w:tcBorders>
              <w:top w:val="single" w:sz="4" w:space="0" w:color="auto"/>
              <w:left w:val="single" w:sz="4" w:space="0" w:color="auto"/>
              <w:bottom w:val="single" w:sz="4" w:space="0" w:color="auto"/>
              <w:right w:val="single" w:sz="4" w:space="0" w:color="auto"/>
            </w:tcBorders>
            <w:shd w:val="clear" w:color="000000" w:fill="00B0F0"/>
            <w:vAlign w:val="bottom"/>
            <w:hideMark/>
          </w:tcPr>
          <w:p w14:paraId="0BC15A6C" w14:textId="77777777" w:rsidR="00914BAD" w:rsidRPr="008012F5" w:rsidRDefault="00914BAD" w:rsidP="00914BAD">
            <w:pPr>
              <w:rPr>
                <w:rFonts w:ascii="Calibri" w:eastAsia="Times New Roman" w:hAnsi="Calibri" w:cs="Calibri"/>
                <w:color w:val="000000"/>
                <w:sz w:val="22"/>
                <w:szCs w:val="22"/>
              </w:rPr>
            </w:pPr>
            <w:r w:rsidRPr="008012F5">
              <w:rPr>
                <w:rFonts w:ascii="Calibri" w:eastAsia="Times New Roman" w:hAnsi="Calibri" w:cs="Calibri"/>
                <w:color w:val="000000"/>
                <w:sz w:val="22"/>
                <w:szCs w:val="22"/>
              </w:rPr>
              <w:t> </w:t>
            </w:r>
          </w:p>
        </w:tc>
        <w:tc>
          <w:tcPr>
            <w:tcW w:w="3467" w:type="dxa"/>
            <w:tcBorders>
              <w:top w:val="single" w:sz="4" w:space="0" w:color="auto"/>
              <w:left w:val="nil"/>
              <w:bottom w:val="single" w:sz="4" w:space="0" w:color="auto"/>
              <w:right w:val="single" w:sz="4" w:space="0" w:color="auto"/>
            </w:tcBorders>
            <w:shd w:val="clear" w:color="000000" w:fill="00B0F0"/>
            <w:vAlign w:val="bottom"/>
            <w:hideMark/>
          </w:tcPr>
          <w:p w14:paraId="13B68A99" w14:textId="0971A17C" w:rsidR="00914BAD" w:rsidRPr="008012F5" w:rsidRDefault="008012F5" w:rsidP="008012F5">
            <w:pPr>
              <w:jc w:val="center"/>
              <w:rPr>
                <w:rFonts w:ascii="Calibri" w:eastAsia="Times New Roman" w:hAnsi="Calibri" w:cs="Calibri"/>
                <w:b/>
                <w:bCs/>
                <w:color w:val="FFFFFF"/>
                <w:sz w:val="22"/>
                <w:szCs w:val="22"/>
              </w:rPr>
            </w:pPr>
            <w:r w:rsidRPr="008012F5">
              <w:rPr>
                <w:rFonts w:ascii="Calibri" w:eastAsia="Times New Roman" w:hAnsi="Calibri" w:cs="Calibri"/>
                <w:b/>
                <w:bCs/>
                <w:color w:val="FFFFFF"/>
                <w:sz w:val="22"/>
                <w:szCs w:val="22"/>
              </w:rPr>
              <w:t>Chuyển đổi số</w:t>
            </w:r>
          </w:p>
        </w:tc>
        <w:tc>
          <w:tcPr>
            <w:tcW w:w="3582" w:type="dxa"/>
            <w:tcBorders>
              <w:top w:val="single" w:sz="4" w:space="0" w:color="auto"/>
              <w:left w:val="nil"/>
              <w:bottom w:val="single" w:sz="4" w:space="0" w:color="auto"/>
              <w:right w:val="single" w:sz="4" w:space="0" w:color="auto"/>
            </w:tcBorders>
            <w:shd w:val="clear" w:color="000000" w:fill="00B0F0"/>
            <w:vAlign w:val="bottom"/>
            <w:hideMark/>
          </w:tcPr>
          <w:p w14:paraId="5CEFCD3F" w14:textId="52DA896A" w:rsidR="00914BAD" w:rsidRPr="008012F5" w:rsidRDefault="008012F5" w:rsidP="008012F5">
            <w:pPr>
              <w:jc w:val="center"/>
              <w:rPr>
                <w:rFonts w:ascii="Calibri" w:eastAsia="Times New Roman" w:hAnsi="Calibri" w:cs="Calibri"/>
                <w:b/>
                <w:bCs/>
                <w:color w:val="FFFFFF"/>
                <w:sz w:val="22"/>
                <w:szCs w:val="22"/>
              </w:rPr>
            </w:pPr>
            <w:r w:rsidRPr="008012F5">
              <w:rPr>
                <w:rFonts w:ascii="Calibri" w:eastAsia="Times New Roman" w:hAnsi="Calibri" w:cs="Calibri"/>
                <w:b/>
                <w:bCs/>
                <w:color w:val="FFFFFF"/>
                <w:sz w:val="22"/>
                <w:szCs w:val="22"/>
              </w:rPr>
              <w:t>Đổi mới sáng tạo</w:t>
            </w:r>
          </w:p>
        </w:tc>
      </w:tr>
      <w:tr w:rsidR="008012F5" w:rsidRPr="00914BAD" w14:paraId="425E830F" w14:textId="77777777" w:rsidTr="00642151">
        <w:trPr>
          <w:trHeight w:val="320"/>
        </w:trPr>
        <w:tc>
          <w:tcPr>
            <w:tcW w:w="2335" w:type="dxa"/>
            <w:vMerge w:val="restart"/>
            <w:tcBorders>
              <w:top w:val="nil"/>
              <w:left w:val="single" w:sz="4" w:space="0" w:color="auto"/>
              <w:bottom w:val="single" w:sz="4" w:space="0" w:color="000000"/>
              <w:right w:val="single" w:sz="4" w:space="0" w:color="auto"/>
            </w:tcBorders>
            <w:shd w:val="clear" w:color="auto" w:fill="auto"/>
            <w:vAlign w:val="center"/>
            <w:hideMark/>
          </w:tcPr>
          <w:p w14:paraId="39B007C8" w14:textId="62DD2D7B" w:rsidR="008012F5" w:rsidRPr="008012F5" w:rsidRDefault="008012F5" w:rsidP="008012F5">
            <w:pPr>
              <w:rPr>
                <w:rFonts w:ascii="Calibri" w:eastAsia="Times New Roman" w:hAnsi="Calibri" w:cs="Calibri"/>
                <w:b/>
                <w:bCs/>
                <w:color w:val="000000"/>
                <w:sz w:val="22"/>
                <w:szCs w:val="22"/>
              </w:rPr>
            </w:pPr>
            <w:r w:rsidRPr="008012F5">
              <w:rPr>
                <w:rFonts w:ascii="Calibri" w:eastAsia="Times New Roman" w:hAnsi="Calibri" w:cs="Calibri"/>
                <w:b/>
                <w:bCs/>
                <w:color w:val="000000"/>
                <w:sz w:val="22"/>
                <w:szCs w:val="22"/>
              </w:rPr>
              <w:t>1. Chiến lược tổng thể</w:t>
            </w:r>
          </w:p>
        </w:tc>
        <w:tc>
          <w:tcPr>
            <w:tcW w:w="3467" w:type="dxa"/>
            <w:tcBorders>
              <w:top w:val="nil"/>
              <w:left w:val="nil"/>
              <w:bottom w:val="single" w:sz="4" w:space="0" w:color="auto"/>
              <w:right w:val="single" w:sz="4" w:space="0" w:color="auto"/>
            </w:tcBorders>
            <w:shd w:val="clear" w:color="auto" w:fill="auto"/>
            <w:hideMark/>
          </w:tcPr>
          <w:p w14:paraId="31275E8C" w14:textId="62DB1A9C" w:rsidR="008012F5" w:rsidRPr="008012F5" w:rsidRDefault="008012F5" w:rsidP="008012F5">
            <w:pPr>
              <w:rPr>
                <w:rFonts w:ascii="Calibri" w:eastAsia="Times New Roman" w:hAnsi="Calibri" w:cs="Calibri"/>
                <w:color w:val="000000"/>
                <w:sz w:val="22"/>
                <w:szCs w:val="22"/>
              </w:rPr>
            </w:pPr>
            <w:r w:rsidRPr="008012F5">
              <w:rPr>
                <w:sz w:val="22"/>
                <w:szCs w:val="22"/>
              </w:rPr>
              <w:t>a. Phát triển hạ tầng kỹ thuật số</w:t>
            </w:r>
          </w:p>
        </w:tc>
        <w:tc>
          <w:tcPr>
            <w:tcW w:w="3582" w:type="dxa"/>
            <w:tcBorders>
              <w:top w:val="nil"/>
              <w:left w:val="nil"/>
              <w:bottom w:val="single" w:sz="4" w:space="0" w:color="auto"/>
              <w:right w:val="single" w:sz="4" w:space="0" w:color="auto"/>
            </w:tcBorders>
            <w:shd w:val="clear" w:color="auto" w:fill="auto"/>
            <w:hideMark/>
          </w:tcPr>
          <w:p w14:paraId="4E62E0FF" w14:textId="38A9A29C" w:rsidR="008012F5" w:rsidRPr="008012F5" w:rsidRDefault="008012F5" w:rsidP="008012F5">
            <w:pPr>
              <w:rPr>
                <w:rFonts w:ascii="Calibri" w:eastAsia="Times New Roman" w:hAnsi="Calibri" w:cs="Calibri"/>
                <w:color w:val="000000"/>
                <w:sz w:val="22"/>
                <w:szCs w:val="22"/>
              </w:rPr>
            </w:pPr>
            <w:r w:rsidRPr="008012F5">
              <w:rPr>
                <w:sz w:val="22"/>
                <w:szCs w:val="22"/>
              </w:rPr>
              <w:t>a. Phát triển hạ tầng chia sẻ dữ liệu</w:t>
            </w:r>
          </w:p>
        </w:tc>
      </w:tr>
      <w:tr w:rsidR="008012F5" w:rsidRPr="00914BAD" w14:paraId="76BFDBCF" w14:textId="77777777" w:rsidTr="00642151">
        <w:trPr>
          <w:trHeight w:val="641"/>
        </w:trPr>
        <w:tc>
          <w:tcPr>
            <w:tcW w:w="2335" w:type="dxa"/>
            <w:vMerge/>
            <w:tcBorders>
              <w:top w:val="nil"/>
              <w:left w:val="single" w:sz="4" w:space="0" w:color="auto"/>
              <w:bottom w:val="single" w:sz="4" w:space="0" w:color="000000"/>
              <w:right w:val="single" w:sz="4" w:space="0" w:color="auto"/>
            </w:tcBorders>
            <w:vAlign w:val="center"/>
            <w:hideMark/>
          </w:tcPr>
          <w:p w14:paraId="3ED6A9EB" w14:textId="77777777" w:rsidR="008012F5" w:rsidRPr="008012F5" w:rsidRDefault="008012F5" w:rsidP="008012F5">
            <w:pPr>
              <w:rPr>
                <w:rFonts w:ascii="Calibri" w:eastAsia="Times New Roman" w:hAnsi="Calibri" w:cs="Calibri"/>
                <w:b/>
                <w:bCs/>
                <w:color w:val="000000"/>
                <w:sz w:val="22"/>
                <w:szCs w:val="22"/>
              </w:rPr>
            </w:pPr>
          </w:p>
        </w:tc>
        <w:tc>
          <w:tcPr>
            <w:tcW w:w="3467" w:type="dxa"/>
            <w:tcBorders>
              <w:top w:val="nil"/>
              <w:left w:val="nil"/>
              <w:bottom w:val="single" w:sz="4" w:space="0" w:color="auto"/>
              <w:right w:val="single" w:sz="4" w:space="0" w:color="auto"/>
            </w:tcBorders>
            <w:shd w:val="clear" w:color="auto" w:fill="auto"/>
            <w:hideMark/>
          </w:tcPr>
          <w:p w14:paraId="4C41838C" w14:textId="7DB088D0" w:rsidR="008012F5" w:rsidRPr="008012F5" w:rsidRDefault="008012F5" w:rsidP="008012F5">
            <w:pPr>
              <w:rPr>
                <w:rFonts w:ascii="Calibri" w:eastAsia="Times New Roman" w:hAnsi="Calibri" w:cs="Calibri"/>
                <w:color w:val="000000"/>
                <w:sz w:val="22"/>
                <w:szCs w:val="22"/>
              </w:rPr>
            </w:pPr>
            <w:r w:rsidRPr="008012F5">
              <w:rPr>
                <w:sz w:val="22"/>
                <w:szCs w:val="22"/>
              </w:rPr>
              <w:t>b. Chiến lược quốc gia và cơ cấu quản trị cho kinh tế số: Sáng kiến quốc gia thông minh</w:t>
            </w:r>
          </w:p>
        </w:tc>
        <w:tc>
          <w:tcPr>
            <w:tcW w:w="3582" w:type="dxa"/>
            <w:tcBorders>
              <w:top w:val="nil"/>
              <w:left w:val="nil"/>
              <w:bottom w:val="single" w:sz="4" w:space="0" w:color="auto"/>
              <w:right w:val="single" w:sz="4" w:space="0" w:color="auto"/>
            </w:tcBorders>
            <w:shd w:val="clear" w:color="auto" w:fill="auto"/>
            <w:hideMark/>
          </w:tcPr>
          <w:p w14:paraId="08607046" w14:textId="6818F446" w:rsidR="008012F5" w:rsidRPr="008012F5" w:rsidRDefault="008012F5" w:rsidP="008012F5">
            <w:pPr>
              <w:rPr>
                <w:rFonts w:ascii="Calibri" w:eastAsia="Times New Roman" w:hAnsi="Calibri" w:cs="Calibri"/>
                <w:color w:val="000000"/>
                <w:sz w:val="22"/>
                <w:szCs w:val="22"/>
              </w:rPr>
            </w:pPr>
            <w:r w:rsidRPr="008012F5">
              <w:rPr>
                <w:sz w:val="22"/>
                <w:szCs w:val="22"/>
              </w:rPr>
              <w:t>b. Quản trị dữ liệu mở</w:t>
            </w:r>
          </w:p>
        </w:tc>
      </w:tr>
      <w:tr w:rsidR="008012F5" w:rsidRPr="00914BAD" w14:paraId="314BE2CB" w14:textId="77777777" w:rsidTr="006A38EE">
        <w:trPr>
          <w:trHeight w:val="1602"/>
        </w:trPr>
        <w:tc>
          <w:tcPr>
            <w:tcW w:w="2335" w:type="dxa"/>
            <w:vMerge w:val="restart"/>
            <w:tcBorders>
              <w:top w:val="nil"/>
              <w:left w:val="single" w:sz="4" w:space="0" w:color="auto"/>
              <w:bottom w:val="single" w:sz="4" w:space="0" w:color="000000"/>
              <w:right w:val="single" w:sz="4" w:space="0" w:color="auto"/>
            </w:tcBorders>
            <w:shd w:val="clear" w:color="auto" w:fill="auto"/>
            <w:vAlign w:val="center"/>
            <w:hideMark/>
          </w:tcPr>
          <w:p w14:paraId="39607EBF" w14:textId="7F18602C" w:rsidR="008012F5" w:rsidRPr="008012F5" w:rsidRDefault="008012F5" w:rsidP="008012F5">
            <w:pPr>
              <w:rPr>
                <w:rFonts w:ascii="Calibri" w:eastAsia="Times New Roman" w:hAnsi="Calibri" w:cs="Calibri"/>
                <w:b/>
                <w:bCs/>
                <w:color w:val="000000"/>
                <w:sz w:val="22"/>
                <w:szCs w:val="22"/>
              </w:rPr>
            </w:pPr>
            <w:r w:rsidRPr="008012F5">
              <w:rPr>
                <w:rFonts w:ascii="Calibri" w:eastAsia="Times New Roman" w:hAnsi="Calibri" w:cs="Calibri"/>
                <w:b/>
                <w:bCs/>
                <w:color w:val="000000"/>
                <w:sz w:val="22"/>
                <w:szCs w:val="22"/>
              </w:rPr>
              <w:t xml:space="preserve">2. </w:t>
            </w:r>
            <w:r w:rsidRPr="008012F5">
              <w:rPr>
                <w:rFonts w:eastAsia="Times New Roman" w:cstheme="minorHAnsi"/>
                <w:b/>
                <w:bCs/>
                <w:color w:val="000000" w:themeColor="text1"/>
                <w:sz w:val="22"/>
                <w:szCs w:val="22"/>
              </w:rPr>
              <w:t>Các công cụ hỗ trợ chính sách và quy định</w:t>
            </w:r>
          </w:p>
        </w:tc>
        <w:tc>
          <w:tcPr>
            <w:tcW w:w="3467" w:type="dxa"/>
            <w:tcBorders>
              <w:top w:val="nil"/>
              <w:left w:val="nil"/>
              <w:bottom w:val="single" w:sz="4" w:space="0" w:color="auto"/>
              <w:right w:val="single" w:sz="4" w:space="0" w:color="auto"/>
            </w:tcBorders>
            <w:shd w:val="clear" w:color="auto" w:fill="auto"/>
            <w:vAlign w:val="center"/>
            <w:hideMark/>
          </w:tcPr>
          <w:p w14:paraId="40955FAE" w14:textId="11D12E01"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a. Các chính sách khuyến khích hiệu quả để đẩy nhanh chuyển đổi số DNVVN</w:t>
            </w:r>
          </w:p>
          <w:p w14:paraId="45EB4A9D" w14:textId="50812373" w:rsidR="008012F5" w:rsidRPr="008012F5" w:rsidRDefault="008012F5" w:rsidP="008012F5">
            <w:pPr>
              <w:rPr>
                <w:rFonts w:ascii="Calibri" w:eastAsia="Times New Roman" w:hAnsi="Calibri" w:cs="Calibri"/>
                <w:color w:val="201F1E"/>
                <w:sz w:val="22"/>
                <w:szCs w:val="22"/>
              </w:rPr>
            </w:pPr>
          </w:p>
        </w:tc>
        <w:tc>
          <w:tcPr>
            <w:tcW w:w="3582" w:type="dxa"/>
            <w:tcBorders>
              <w:top w:val="nil"/>
              <w:left w:val="nil"/>
              <w:bottom w:val="single" w:sz="4" w:space="0" w:color="auto"/>
              <w:right w:val="single" w:sz="4" w:space="0" w:color="auto"/>
            </w:tcBorders>
            <w:shd w:val="clear" w:color="auto" w:fill="auto"/>
            <w:hideMark/>
          </w:tcPr>
          <w:p w14:paraId="6E9A5215" w14:textId="05EE7FAE" w:rsidR="008012F5" w:rsidRPr="008012F5" w:rsidRDefault="008012F5" w:rsidP="008012F5">
            <w:pPr>
              <w:rPr>
                <w:rFonts w:ascii="Calibri" w:eastAsia="Times New Roman" w:hAnsi="Calibri" w:cs="Calibri"/>
                <w:color w:val="000000"/>
                <w:sz w:val="22"/>
                <w:szCs w:val="22"/>
              </w:rPr>
            </w:pPr>
            <w:r w:rsidRPr="008012F5">
              <w:rPr>
                <w:sz w:val="22"/>
                <w:szCs w:val="22"/>
              </w:rPr>
              <w:t>a. Các chính sách quản lý dữ liệu mở hiệu quả để khuyến khích DNVVN đổi mới thông qua dữ liệu mở, bao gồm việc xây dựng các mô hình kinh doanh sử dụng dữ liệu</w:t>
            </w:r>
          </w:p>
        </w:tc>
      </w:tr>
      <w:tr w:rsidR="008012F5" w:rsidRPr="00914BAD" w14:paraId="4BEBBC97" w14:textId="77777777" w:rsidTr="006A38EE">
        <w:trPr>
          <w:trHeight w:val="4908"/>
        </w:trPr>
        <w:tc>
          <w:tcPr>
            <w:tcW w:w="2335" w:type="dxa"/>
            <w:vMerge/>
            <w:tcBorders>
              <w:top w:val="nil"/>
              <w:left w:val="single" w:sz="4" w:space="0" w:color="auto"/>
              <w:bottom w:val="single" w:sz="4" w:space="0" w:color="000000"/>
              <w:right w:val="single" w:sz="4" w:space="0" w:color="auto"/>
            </w:tcBorders>
            <w:vAlign w:val="center"/>
            <w:hideMark/>
          </w:tcPr>
          <w:p w14:paraId="474866A1" w14:textId="77777777" w:rsidR="008012F5" w:rsidRPr="008012F5" w:rsidRDefault="008012F5" w:rsidP="008012F5">
            <w:pPr>
              <w:rPr>
                <w:rFonts w:ascii="Calibri" w:eastAsia="Times New Roman" w:hAnsi="Calibri" w:cs="Calibri"/>
                <w:b/>
                <w:bCs/>
                <w:color w:val="000000"/>
                <w:sz w:val="22"/>
                <w:szCs w:val="22"/>
              </w:rPr>
            </w:pPr>
          </w:p>
        </w:tc>
        <w:tc>
          <w:tcPr>
            <w:tcW w:w="3467" w:type="dxa"/>
            <w:tcBorders>
              <w:top w:val="nil"/>
              <w:left w:val="nil"/>
              <w:bottom w:val="single" w:sz="4" w:space="0" w:color="auto"/>
              <w:right w:val="single" w:sz="4" w:space="0" w:color="auto"/>
            </w:tcBorders>
            <w:shd w:val="clear" w:color="auto" w:fill="auto"/>
            <w:hideMark/>
          </w:tcPr>
          <w:p w14:paraId="4A0FDCCD" w14:textId="33D23D49"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 Gói hỗ trợ thúc đẩy thương mại điện tử của EDB</w:t>
            </w:r>
          </w:p>
          <w:p w14:paraId="7AFE4C8D" w14:textId="54610919"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 xml:space="preserve">ii. Các DNVVN của cơ quan IMDA thực hiện chuyển đổi số </w:t>
            </w:r>
          </w:p>
          <w:p w14:paraId="5D968906" w14:textId="03414B9C"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iii. Kỹ năng tương lai</w:t>
            </w:r>
          </w:p>
          <w:p w14:paraId="47826825" w14:textId="243D99DA"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b. Thực hiện triển khai cho các cơ quan chuyển đổi số do chính phủ tài trợ (</w:t>
            </w:r>
            <w:r w:rsidR="00C40601">
              <w:rPr>
                <w:rFonts w:ascii="Calibri" w:eastAsia="Times New Roman" w:hAnsi="Calibri" w:cs="Calibri"/>
                <w:color w:val="201F1E"/>
                <w:sz w:val="22"/>
                <w:szCs w:val="22"/>
              </w:rPr>
              <w:t>đối tác của</w:t>
            </w:r>
            <w:r w:rsidRPr="008012F5">
              <w:rPr>
                <w:rFonts w:ascii="Calibri" w:eastAsia="Times New Roman" w:hAnsi="Calibri" w:cs="Calibri"/>
                <w:color w:val="201F1E"/>
                <w:sz w:val="22"/>
                <w:szCs w:val="22"/>
              </w:rPr>
              <w:t xml:space="preserve"> Trung tâm DX) hỗ trợ các DNVVN, bao gồm</w:t>
            </w:r>
          </w:p>
          <w:p w14:paraId="7313A23D" w14:textId="4D2CF06A"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 Các mô hình kinh doanh và hoạt động, bao gồm các mô hình phân phối kỹ thuật số để tạo điều kiện mở rộng quy mô</w:t>
            </w:r>
          </w:p>
          <w:p w14:paraId="5343F00D" w14:textId="00C3AF31"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ii. Nâng cao nhận thức (để thúc đẩy thay đổi hành vi trong các DNVVN)</w:t>
            </w:r>
          </w:p>
          <w:p w14:paraId="705D0028" w14:textId="77777777"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iii. Công cụ chẩn đoán</w:t>
            </w:r>
          </w:p>
          <w:p w14:paraId="3ADBEBC7" w14:textId="7D5AB1E6"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iv. Các mô hình cố vấn và tư vấn</w:t>
            </w:r>
          </w:p>
          <w:p w14:paraId="21F104D7" w14:textId="58A6B0E2"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v. Đào tạo kỹ năng số cho các DNVVN, bao gồm cách thức thiết kế, tổ chức các khóa đào tạo và cách đo lường hiệu quả đào tạo</w:t>
            </w:r>
          </w:p>
          <w:p w14:paraId="365373E3" w14:textId="77777777"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vi. Phương thức hợp tác</w:t>
            </w:r>
          </w:p>
          <w:p w14:paraId="3F960302" w14:textId="3A91A5C1" w:rsidR="008012F5" w:rsidRPr="008012F5" w:rsidRDefault="008012F5" w:rsidP="008012F5">
            <w:pPr>
              <w:spacing w:after="240"/>
              <w:rPr>
                <w:rFonts w:ascii="Calibri" w:eastAsia="Times New Roman" w:hAnsi="Calibri" w:cs="Calibri"/>
                <w:color w:val="201F1E"/>
                <w:sz w:val="22"/>
                <w:szCs w:val="22"/>
              </w:rPr>
            </w:pPr>
            <w:r w:rsidRPr="008012F5">
              <w:rPr>
                <w:rFonts w:ascii="Calibri" w:eastAsia="Times New Roman" w:hAnsi="Calibri" w:cs="Calibri"/>
                <w:color w:val="201F1E"/>
                <w:sz w:val="22"/>
                <w:szCs w:val="22"/>
              </w:rPr>
              <w:t>vii. Đảm bảo chất lượng, bao gồm giám sát và đánh giá.</w:t>
            </w:r>
          </w:p>
        </w:tc>
        <w:tc>
          <w:tcPr>
            <w:tcW w:w="3582" w:type="dxa"/>
            <w:tcBorders>
              <w:top w:val="nil"/>
              <w:left w:val="nil"/>
              <w:bottom w:val="single" w:sz="4" w:space="0" w:color="auto"/>
              <w:right w:val="single" w:sz="4" w:space="0" w:color="auto"/>
            </w:tcBorders>
            <w:shd w:val="clear" w:color="auto" w:fill="auto"/>
            <w:hideMark/>
          </w:tcPr>
          <w:p w14:paraId="78FE395E" w14:textId="64A264DB" w:rsidR="008012F5" w:rsidRPr="008012F5" w:rsidRDefault="008012F5" w:rsidP="008012F5">
            <w:pPr>
              <w:rPr>
                <w:rFonts w:ascii="Calibri" w:eastAsia="Times New Roman" w:hAnsi="Calibri" w:cs="Calibri"/>
                <w:color w:val="000000"/>
                <w:sz w:val="22"/>
                <w:szCs w:val="22"/>
              </w:rPr>
            </w:pPr>
            <w:r w:rsidRPr="008012F5">
              <w:rPr>
                <w:sz w:val="22"/>
                <w:szCs w:val="22"/>
              </w:rPr>
              <w:t>b. Thực hành triển khai các cơ quan ươm tạo do chính phủ tài trợ (</w:t>
            </w:r>
            <w:r w:rsidR="00C40601">
              <w:rPr>
                <w:sz w:val="22"/>
                <w:szCs w:val="22"/>
              </w:rPr>
              <w:t>đối tác của</w:t>
            </w:r>
            <w:r w:rsidRPr="008012F5">
              <w:rPr>
                <w:sz w:val="22"/>
                <w:szCs w:val="22"/>
              </w:rPr>
              <w:t xml:space="preserve"> Saigon Innovation Hub)</w:t>
            </w:r>
          </w:p>
        </w:tc>
      </w:tr>
      <w:tr w:rsidR="008012F5" w:rsidRPr="00914BAD" w14:paraId="6FB96DE3" w14:textId="77777777" w:rsidTr="0023590F">
        <w:trPr>
          <w:trHeight w:val="641"/>
        </w:trPr>
        <w:tc>
          <w:tcPr>
            <w:tcW w:w="2335" w:type="dxa"/>
            <w:vMerge/>
            <w:tcBorders>
              <w:top w:val="nil"/>
              <w:left w:val="single" w:sz="4" w:space="0" w:color="auto"/>
              <w:bottom w:val="single" w:sz="4" w:space="0" w:color="000000"/>
              <w:right w:val="single" w:sz="4" w:space="0" w:color="auto"/>
            </w:tcBorders>
            <w:vAlign w:val="center"/>
            <w:hideMark/>
          </w:tcPr>
          <w:p w14:paraId="2DAEC6FF" w14:textId="77777777" w:rsidR="008012F5" w:rsidRPr="008012F5" w:rsidRDefault="008012F5" w:rsidP="008012F5">
            <w:pPr>
              <w:rPr>
                <w:rFonts w:ascii="Calibri" w:eastAsia="Times New Roman" w:hAnsi="Calibri" w:cs="Calibri"/>
                <w:b/>
                <w:bCs/>
                <w:color w:val="000000"/>
                <w:sz w:val="22"/>
                <w:szCs w:val="22"/>
              </w:rPr>
            </w:pPr>
          </w:p>
        </w:tc>
        <w:tc>
          <w:tcPr>
            <w:tcW w:w="3467" w:type="dxa"/>
            <w:tcBorders>
              <w:top w:val="nil"/>
              <w:left w:val="nil"/>
              <w:bottom w:val="single" w:sz="4" w:space="0" w:color="auto"/>
              <w:right w:val="single" w:sz="4" w:space="0" w:color="auto"/>
            </w:tcBorders>
            <w:shd w:val="clear" w:color="auto" w:fill="auto"/>
            <w:hideMark/>
          </w:tcPr>
          <w:p w14:paraId="2514EBD2" w14:textId="59BC6C3F" w:rsidR="008012F5" w:rsidRPr="008012F5" w:rsidRDefault="008012F5" w:rsidP="008012F5">
            <w:pPr>
              <w:rPr>
                <w:rFonts w:ascii="Calibri" w:eastAsia="Times New Roman" w:hAnsi="Calibri" w:cs="Calibri"/>
                <w:color w:val="201F1E"/>
                <w:sz w:val="22"/>
                <w:szCs w:val="22"/>
              </w:rPr>
            </w:pPr>
            <w:r w:rsidRPr="008012F5">
              <w:rPr>
                <w:sz w:val="22"/>
                <w:szCs w:val="22"/>
              </w:rPr>
              <w:t>c. các sáng kiến hiệu quả của chính phủ về đào tạo kỹ năng số cho người dân nói chung</w:t>
            </w:r>
          </w:p>
        </w:tc>
        <w:tc>
          <w:tcPr>
            <w:tcW w:w="3582" w:type="dxa"/>
            <w:tcBorders>
              <w:top w:val="nil"/>
              <w:left w:val="nil"/>
              <w:bottom w:val="single" w:sz="4" w:space="0" w:color="auto"/>
              <w:right w:val="single" w:sz="4" w:space="0" w:color="auto"/>
            </w:tcBorders>
            <w:shd w:val="clear" w:color="auto" w:fill="auto"/>
            <w:hideMark/>
          </w:tcPr>
          <w:p w14:paraId="2EA7A032" w14:textId="7E047C2D" w:rsidR="008012F5" w:rsidRPr="008012F5" w:rsidRDefault="008012F5" w:rsidP="008012F5">
            <w:pPr>
              <w:rPr>
                <w:rFonts w:ascii="Calibri" w:eastAsia="Times New Roman" w:hAnsi="Calibri" w:cs="Calibri"/>
                <w:color w:val="000000"/>
                <w:sz w:val="22"/>
                <w:szCs w:val="22"/>
              </w:rPr>
            </w:pPr>
            <w:r w:rsidRPr="008012F5">
              <w:rPr>
                <w:sz w:val="22"/>
                <w:szCs w:val="22"/>
              </w:rPr>
              <w:t>c. Các sáng kiến thành công của chính phủ về nghiên cứu phát triển trong hệ sinh thái kỹ thuật số</w:t>
            </w:r>
          </w:p>
        </w:tc>
      </w:tr>
      <w:tr w:rsidR="008012F5" w:rsidRPr="00914BAD" w14:paraId="7E1C8596" w14:textId="77777777" w:rsidTr="00F62483">
        <w:trPr>
          <w:trHeight w:val="320"/>
        </w:trPr>
        <w:tc>
          <w:tcPr>
            <w:tcW w:w="2335" w:type="dxa"/>
            <w:vMerge/>
            <w:tcBorders>
              <w:top w:val="nil"/>
              <w:left w:val="single" w:sz="4" w:space="0" w:color="auto"/>
              <w:bottom w:val="single" w:sz="4" w:space="0" w:color="000000"/>
              <w:right w:val="single" w:sz="4" w:space="0" w:color="auto"/>
            </w:tcBorders>
            <w:vAlign w:val="center"/>
            <w:hideMark/>
          </w:tcPr>
          <w:p w14:paraId="37B9817F" w14:textId="77777777" w:rsidR="008012F5" w:rsidRPr="008012F5" w:rsidRDefault="008012F5" w:rsidP="008012F5">
            <w:pPr>
              <w:rPr>
                <w:rFonts w:ascii="Calibri" w:eastAsia="Times New Roman" w:hAnsi="Calibri" w:cs="Calibri"/>
                <w:b/>
                <w:bCs/>
                <w:color w:val="000000"/>
                <w:sz w:val="22"/>
                <w:szCs w:val="22"/>
              </w:rPr>
            </w:pPr>
          </w:p>
        </w:tc>
        <w:tc>
          <w:tcPr>
            <w:tcW w:w="3467" w:type="dxa"/>
            <w:tcBorders>
              <w:top w:val="nil"/>
              <w:left w:val="nil"/>
              <w:bottom w:val="single" w:sz="4" w:space="0" w:color="auto"/>
              <w:right w:val="single" w:sz="4" w:space="0" w:color="auto"/>
            </w:tcBorders>
            <w:shd w:val="clear" w:color="auto" w:fill="auto"/>
            <w:hideMark/>
          </w:tcPr>
          <w:p w14:paraId="62A9AB7E" w14:textId="0335A042" w:rsidR="008012F5" w:rsidRPr="008012F5" w:rsidRDefault="008012F5" w:rsidP="008012F5">
            <w:pPr>
              <w:rPr>
                <w:rFonts w:ascii="Calibri" w:eastAsia="Times New Roman" w:hAnsi="Calibri" w:cs="Calibri"/>
                <w:color w:val="000000"/>
                <w:sz w:val="22"/>
                <w:szCs w:val="22"/>
              </w:rPr>
            </w:pPr>
            <w:r w:rsidRPr="008012F5">
              <w:rPr>
                <w:sz w:val="22"/>
                <w:szCs w:val="22"/>
              </w:rPr>
              <w:t>d. Quy định cần thiết</w:t>
            </w:r>
          </w:p>
        </w:tc>
        <w:tc>
          <w:tcPr>
            <w:tcW w:w="3582" w:type="dxa"/>
            <w:tcBorders>
              <w:top w:val="nil"/>
              <w:left w:val="nil"/>
              <w:bottom w:val="single" w:sz="4" w:space="0" w:color="auto"/>
              <w:right w:val="single" w:sz="4" w:space="0" w:color="auto"/>
            </w:tcBorders>
            <w:shd w:val="clear" w:color="auto" w:fill="auto"/>
            <w:hideMark/>
          </w:tcPr>
          <w:p w14:paraId="2224F01E" w14:textId="16CB18C5" w:rsidR="008012F5" w:rsidRPr="008012F5" w:rsidRDefault="008012F5" w:rsidP="008012F5">
            <w:pPr>
              <w:rPr>
                <w:rFonts w:ascii="Calibri" w:eastAsia="Times New Roman" w:hAnsi="Calibri" w:cs="Calibri"/>
                <w:color w:val="000000"/>
                <w:sz w:val="22"/>
                <w:szCs w:val="22"/>
              </w:rPr>
            </w:pPr>
            <w:r w:rsidRPr="008012F5">
              <w:rPr>
                <w:sz w:val="22"/>
                <w:szCs w:val="22"/>
              </w:rPr>
              <w:t>d. Quy định cần thiết</w:t>
            </w:r>
          </w:p>
        </w:tc>
      </w:tr>
      <w:tr w:rsidR="008012F5" w:rsidRPr="00914BAD" w14:paraId="2860A681" w14:textId="77777777" w:rsidTr="006A38EE">
        <w:trPr>
          <w:trHeight w:val="801"/>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273DD1C4" w14:textId="0454E8CB" w:rsidR="008012F5" w:rsidRPr="008012F5" w:rsidRDefault="008012F5" w:rsidP="008012F5">
            <w:pPr>
              <w:rPr>
                <w:rFonts w:ascii="Calibri" w:eastAsia="Times New Roman" w:hAnsi="Calibri" w:cs="Calibri"/>
                <w:b/>
                <w:bCs/>
                <w:color w:val="000000"/>
                <w:sz w:val="22"/>
                <w:szCs w:val="22"/>
              </w:rPr>
            </w:pPr>
            <w:r w:rsidRPr="008012F5">
              <w:rPr>
                <w:rFonts w:ascii="Calibri" w:eastAsia="Times New Roman" w:hAnsi="Calibri" w:cs="Calibri"/>
                <w:b/>
                <w:bCs/>
                <w:color w:val="000000"/>
                <w:sz w:val="22"/>
                <w:szCs w:val="22"/>
              </w:rPr>
              <w:t xml:space="preserve">3. </w:t>
            </w:r>
            <w:r w:rsidRPr="008012F5">
              <w:rPr>
                <w:rFonts w:eastAsia="Times New Roman" w:cstheme="minorHAnsi"/>
                <w:b/>
                <w:bCs/>
                <w:color w:val="000000" w:themeColor="text1"/>
                <w:sz w:val="22"/>
                <w:szCs w:val="22"/>
              </w:rPr>
              <w:t>Phối hợp với khu vực tư nhân</w:t>
            </w:r>
          </w:p>
        </w:tc>
        <w:tc>
          <w:tcPr>
            <w:tcW w:w="3467" w:type="dxa"/>
            <w:tcBorders>
              <w:top w:val="nil"/>
              <w:left w:val="nil"/>
              <w:bottom w:val="single" w:sz="4" w:space="0" w:color="auto"/>
              <w:right w:val="single" w:sz="4" w:space="0" w:color="auto"/>
            </w:tcBorders>
            <w:shd w:val="clear" w:color="auto" w:fill="auto"/>
            <w:hideMark/>
          </w:tcPr>
          <w:p w14:paraId="09A512DD" w14:textId="4D6F9C5D" w:rsidR="008012F5" w:rsidRPr="008012F5" w:rsidRDefault="008012F5" w:rsidP="008012F5">
            <w:pPr>
              <w:rPr>
                <w:rFonts w:ascii="Calibri" w:eastAsia="Times New Roman" w:hAnsi="Calibri" w:cs="Calibri"/>
                <w:color w:val="201F1E"/>
                <w:sz w:val="22"/>
                <w:szCs w:val="22"/>
              </w:rPr>
            </w:pPr>
            <w:r w:rsidRPr="008012F5">
              <w:rPr>
                <w:sz w:val="22"/>
                <w:szCs w:val="22"/>
              </w:rPr>
              <w:t>a. Các chiến lược hợp tác hiệu quả trong lĩnh vực chuyển đổi số</w:t>
            </w:r>
          </w:p>
        </w:tc>
        <w:tc>
          <w:tcPr>
            <w:tcW w:w="3582" w:type="dxa"/>
            <w:tcBorders>
              <w:top w:val="nil"/>
              <w:left w:val="nil"/>
              <w:bottom w:val="single" w:sz="4" w:space="0" w:color="auto"/>
              <w:right w:val="single" w:sz="4" w:space="0" w:color="auto"/>
            </w:tcBorders>
            <w:shd w:val="clear" w:color="auto" w:fill="auto"/>
            <w:hideMark/>
          </w:tcPr>
          <w:p w14:paraId="1CD166C7" w14:textId="038627E2" w:rsidR="008012F5" w:rsidRPr="008012F5" w:rsidRDefault="008012F5" w:rsidP="008012F5">
            <w:pPr>
              <w:rPr>
                <w:rFonts w:ascii="Calibri" w:eastAsia="Times New Roman" w:hAnsi="Calibri" w:cs="Calibri"/>
                <w:color w:val="201F1E"/>
                <w:sz w:val="22"/>
                <w:szCs w:val="22"/>
              </w:rPr>
            </w:pPr>
            <w:r w:rsidRPr="008012F5">
              <w:rPr>
                <w:sz w:val="22"/>
                <w:szCs w:val="22"/>
              </w:rPr>
              <w:t>a. Các chiến lược hợp tác hiệu quả trong lĩnh vực đổi mới</w:t>
            </w:r>
          </w:p>
        </w:tc>
      </w:tr>
      <w:tr w:rsidR="008012F5" w:rsidRPr="00914BAD" w14:paraId="3ED387C7" w14:textId="77777777" w:rsidTr="00F62483">
        <w:trPr>
          <w:trHeight w:val="641"/>
        </w:trPr>
        <w:tc>
          <w:tcPr>
            <w:tcW w:w="2335" w:type="dxa"/>
            <w:tcBorders>
              <w:top w:val="nil"/>
              <w:left w:val="single" w:sz="4" w:space="0" w:color="auto"/>
              <w:bottom w:val="single" w:sz="4" w:space="0" w:color="auto"/>
              <w:right w:val="single" w:sz="4" w:space="0" w:color="auto"/>
            </w:tcBorders>
            <w:shd w:val="clear" w:color="auto" w:fill="auto"/>
            <w:vAlign w:val="center"/>
            <w:hideMark/>
          </w:tcPr>
          <w:p w14:paraId="1EE05DE9" w14:textId="67E0C4B4" w:rsidR="008012F5" w:rsidRPr="008012F5" w:rsidRDefault="008012F5" w:rsidP="008012F5">
            <w:pPr>
              <w:rPr>
                <w:rFonts w:ascii="Calibri" w:eastAsia="Times New Roman" w:hAnsi="Calibri" w:cs="Calibri"/>
                <w:b/>
                <w:bCs/>
                <w:color w:val="000000"/>
                <w:sz w:val="22"/>
                <w:szCs w:val="22"/>
              </w:rPr>
            </w:pPr>
            <w:r w:rsidRPr="008012F5">
              <w:rPr>
                <w:rFonts w:ascii="Calibri" w:eastAsia="Times New Roman" w:hAnsi="Calibri" w:cs="Calibri"/>
                <w:b/>
                <w:bCs/>
                <w:color w:val="000000"/>
                <w:sz w:val="22"/>
                <w:szCs w:val="22"/>
              </w:rPr>
              <w:t xml:space="preserve">4. </w:t>
            </w:r>
            <w:r w:rsidRPr="008012F5">
              <w:rPr>
                <w:rFonts w:eastAsia="Times New Roman" w:cstheme="minorHAnsi"/>
                <w:b/>
                <w:bCs/>
                <w:color w:val="000000" w:themeColor="text1"/>
                <w:sz w:val="22"/>
                <w:szCs w:val="22"/>
              </w:rPr>
              <w:t>Duy trì đối thoại với các đơn vị hữu quan</w:t>
            </w:r>
          </w:p>
        </w:tc>
        <w:tc>
          <w:tcPr>
            <w:tcW w:w="3467" w:type="dxa"/>
            <w:tcBorders>
              <w:top w:val="nil"/>
              <w:left w:val="nil"/>
              <w:bottom w:val="single" w:sz="4" w:space="0" w:color="auto"/>
              <w:right w:val="single" w:sz="4" w:space="0" w:color="auto"/>
            </w:tcBorders>
            <w:shd w:val="clear" w:color="auto" w:fill="auto"/>
            <w:hideMark/>
          </w:tcPr>
          <w:p w14:paraId="207F6C38" w14:textId="237671EB" w:rsidR="008012F5" w:rsidRPr="008012F5" w:rsidRDefault="008012F5" w:rsidP="008012F5">
            <w:pPr>
              <w:rPr>
                <w:rFonts w:ascii="Calibri" w:eastAsia="Times New Roman" w:hAnsi="Calibri" w:cs="Calibri"/>
                <w:color w:val="201F1E"/>
                <w:sz w:val="22"/>
                <w:szCs w:val="22"/>
              </w:rPr>
            </w:pPr>
            <w:r w:rsidRPr="008012F5">
              <w:rPr>
                <w:sz w:val="22"/>
                <w:szCs w:val="22"/>
              </w:rPr>
              <w:t>a. Cơ chế tham vấn và đánh giá hiệu quả các sáng kiến của chính phủ</w:t>
            </w:r>
          </w:p>
        </w:tc>
        <w:tc>
          <w:tcPr>
            <w:tcW w:w="3582" w:type="dxa"/>
            <w:tcBorders>
              <w:top w:val="nil"/>
              <w:left w:val="nil"/>
              <w:bottom w:val="single" w:sz="4" w:space="0" w:color="auto"/>
              <w:right w:val="single" w:sz="4" w:space="0" w:color="auto"/>
            </w:tcBorders>
            <w:shd w:val="clear" w:color="auto" w:fill="auto"/>
            <w:hideMark/>
          </w:tcPr>
          <w:p w14:paraId="53675923" w14:textId="14F496AF" w:rsidR="008012F5" w:rsidRPr="008012F5" w:rsidRDefault="008012F5" w:rsidP="008012F5">
            <w:pPr>
              <w:rPr>
                <w:rFonts w:ascii="Calibri" w:eastAsia="Times New Roman" w:hAnsi="Calibri" w:cs="Calibri"/>
                <w:color w:val="201F1E"/>
                <w:sz w:val="22"/>
                <w:szCs w:val="22"/>
              </w:rPr>
            </w:pPr>
            <w:r w:rsidRPr="008012F5">
              <w:rPr>
                <w:sz w:val="22"/>
                <w:szCs w:val="22"/>
              </w:rPr>
              <w:t>a. Cơ chế tham vấn và đánh giá hiệu quả các sáng kiến của chính phủ</w:t>
            </w:r>
          </w:p>
        </w:tc>
      </w:tr>
    </w:tbl>
    <w:p w14:paraId="2432570B" w14:textId="77777777" w:rsidR="00FD41A6" w:rsidRDefault="00FD41A6" w:rsidP="0063224F">
      <w:pPr>
        <w:rPr>
          <w:rFonts w:ascii="Calibri" w:eastAsia="Times New Roman" w:hAnsi="Calibri" w:cs="Calibri"/>
          <w:b/>
          <w:bCs/>
          <w:color w:val="00B0F0"/>
          <w:shd w:val="clear" w:color="auto" w:fill="FFFFFF"/>
        </w:rPr>
      </w:pPr>
    </w:p>
    <w:p w14:paraId="4722CED0" w14:textId="64275A45" w:rsidR="00A760B4" w:rsidRDefault="00A760B4">
      <w:pPr>
        <w:rPr>
          <w:rFonts w:ascii="Calibri" w:eastAsia="Times New Roman" w:hAnsi="Calibri" w:cs="Calibri"/>
          <w:b/>
          <w:bCs/>
          <w:color w:val="00B0F0"/>
          <w:shd w:val="clear" w:color="auto" w:fill="FFFFFF"/>
        </w:rPr>
      </w:pPr>
      <w:r>
        <w:rPr>
          <w:rFonts w:ascii="Calibri" w:eastAsia="Times New Roman" w:hAnsi="Calibri" w:cs="Calibri"/>
          <w:b/>
          <w:bCs/>
          <w:color w:val="00B0F0"/>
          <w:shd w:val="clear" w:color="auto" w:fill="FFFFFF"/>
        </w:rPr>
        <w:br w:type="page"/>
      </w:r>
    </w:p>
    <w:p w14:paraId="54BF04C6" w14:textId="77777777" w:rsidR="00FD41A6" w:rsidRDefault="00FD41A6" w:rsidP="0063224F">
      <w:pPr>
        <w:rPr>
          <w:rFonts w:ascii="Calibri" w:eastAsia="Times New Roman" w:hAnsi="Calibri" w:cs="Calibri"/>
          <w:b/>
          <w:bCs/>
          <w:color w:val="00B0F0"/>
          <w:shd w:val="clear" w:color="auto" w:fill="FFFFFF"/>
        </w:rPr>
      </w:pPr>
    </w:p>
    <w:p w14:paraId="573F348E" w14:textId="4C095B77" w:rsidR="00367CBE" w:rsidRDefault="00367CBE" w:rsidP="00367CBE">
      <w:pPr>
        <w:rPr>
          <w:rFonts w:ascii="Calibri" w:eastAsia="Times New Roman" w:hAnsi="Calibri" w:cs="Calibri"/>
          <w:b/>
          <w:bCs/>
          <w:color w:val="00B0F0"/>
          <w:shd w:val="clear" w:color="auto" w:fill="FFFFFF"/>
        </w:rPr>
      </w:pPr>
      <w:r w:rsidRPr="0063224F">
        <w:rPr>
          <w:rFonts w:ascii="Calibri" w:eastAsia="Times New Roman" w:hAnsi="Calibri" w:cs="Calibri"/>
          <w:b/>
          <w:bCs/>
          <w:color w:val="00B0F0"/>
          <w:shd w:val="clear" w:color="auto" w:fill="FFFFFF"/>
        </w:rPr>
        <w:t>I</w:t>
      </w:r>
      <w:r>
        <w:rPr>
          <w:rFonts w:ascii="Calibri" w:eastAsia="Times New Roman" w:hAnsi="Calibri" w:cs="Calibri"/>
          <w:b/>
          <w:bCs/>
          <w:color w:val="00B0F0"/>
          <w:shd w:val="clear" w:color="auto" w:fill="FFFFFF"/>
        </w:rPr>
        <w:t>I</w:t>
      </w:r>
      <w:r w:rsidRPr="0063224F">
        <w:rPr>
          <w:rFonts w:ascii="Calibri" w:eastAsia="Times New Roman" w:hAnsi="Calibri" w:cs="Calibri"/>
          <w:b/>
          <w:bCs/>
          <w:color w:val="00B0F0"/>
          <w:shd w:val="clear" w:color="auto" w:fill="FFFFFF"/>
        </w:rPr>
        <w:t xml:space="preserve">. </w:t>
      </w:r>
      <w:r w:rsidR="008012F5">
        <w:rPr>
          <w:rFonts w:ascii="Calibri" w:eastAsia="Times New Roman" w:hAnsi="Calibri" w:cs="Calibri"/>
          <w:b/>
          <w:bCs/>
          <w:color w:val="00B0F0"/>
          <w:shd w:val="clear" w:color="auto" w:fill="FFFFFF"/>
        </w:rPr>
        <w:t>Đề xuất chương trình trao đổi, học tập</w:t>
      </w:r>
      <w:r w:rsidRPr="0063224F">
        <w:rPr>
          <w:rFonts w:ascii="Calibri" w:eastAsia="Times New Roman" w:hAnsi="Calibri" w:cs="Calibri"/>
          <w:b/>
          <w:bCs/>
          <w:color w:val="00B0F0"/>
          <w:shd w:val="clear" w:color="auto" w:fill="FFFFFF"/>
        </w:rPr>
        <w:t xml:space="preserve"> </w:t>
      </w:r>
    </w:p>
    <w:p w14:paraId="2ED00D12" w14:textId="77777777" w:rsidR="00367CBE" w:rsidRDefault="00367CBE" w:rsidP="00367CBE">
      <w:pPr>
        <w:rPr>
          <w:rFonts w:ascii="Calibri" w:eastAsia="Times New Roman" w:hAnsi="Calibri" w:cs="Calibri"/>
          <w:b/>
          <w:bCs/>
          <w:color w:val="00B0F0"/>
          <w:shd w:val="clear" w:color="auto" w:fill="FFFFFF"/>
        </w:rPr>
      </w:pPr>
    </w:p>
    <w:p w14:paraId="7E922B13" w14:textId="6C957322" w:rsidR="00367CBE" w:rsidRDefault="008012F5" w:rsidP="00367CBE">
      <w:pPr>
        <w:rPr>
          <w:rFonts w:ascii="Calibri" w:eastAsia="Times New Roman" w:hAnsi="Calibri" w:cs="Calibri"/>
          <w:b/>
          <w:bCs/>
          <w:color w:val="000000" w:themeColor="text1"/>
          <w:sz w:val="22"/>
          <w:szCs w:val="22"/>
          <w:shd w:val="clear" w:color="auto" w:fill="FFFFFF"/>
        </w:rPr>
      </w:pPr>
      <w:r>
        <w:rPr>
          <w:rFonts w:ascii="Calibri" w:eastAsia="Times New Roman" w:hAnsi="Calibri" w:cs="Calibri"/>
          <w:b/>
          <w:bCs/>
          <w:color w:val="000000" w:themeColor="text1"/>
          <w:sz w:val="22"/>
          <w:szCs w:val="22"/>
          <w:shd w:val="clear" w:color="auto" w:fill="FFFFFF"/>
        </w:rPr>
        <w:t>Thời gian</w:t>
      </w:r>
      <w:r w:rsidR="00367CBE">
        <w:rPr>
          <w:rFonts w:ascii="Calibri" w:eastAsia="Times New Roman" w:hAnsi="Calibri" w:cs="Calibri"/>
          <w:b/>
          <w:bCs/>
          <w:color w:val="000000" w:themeColor="text1"/>
          <w:sz w:val="22"/>
          <w:szCs w:val="22"/>
          <w:shd w:val="clear" w:color="auto" w:fill="FFFFFF"/>
        </w:rPr>
        <w:t>:</w:t>
      </w:r>
    </w:p>
    <w:p w14:paraId="488B794E" w14:textId="77777777" w:rsidR="00367CBE" w:rsidRDefault="00367CBE" w:rsidP="00367CBE">
      <w:pPr>
        <w:rPr>
          <w:rFonts w:ascii="Calibri" w:eastAsia="Times New Roman" w:hAnsi="Calibri" w:cs="Calibri"/>
          <w:b/>
          <w:bCs/>
          <w:color w:val="000000" w:themeColor="text1"/>
          <w:sz w:val="22"/>
          <w:szCs w:val="22"/>
          <w:shd w:val="clear" w:color="auto" w:fill="FFFFFF"/>
        </w:rPr>
      </w:pPr>
    </w:p>
    <w:p w14:paraId="29B9737D" w14:textId="0C0593F5" w:rsidR="00367CBE" w:rsidRPr="00A41188" w:rsidRDefault="008012F5" w:rsidP="00367CBE">
      <w:pPr>
        <w:rPr>
          <w:rFonts w:ascii="Calibri" w:eastAsia="Times New Roman" w:hAnsi="Calibri" w:cs="Calibri"/>
          <w:color w:val="000000" w:themeColor="text1"/>
          <w:sz w:val="22"/>
          <w:szCs w:val="22"/>
          <w:shd w:val="clear" w:color="auto" w:fill="FFFFFF"/>
        </w:rPr>
      </w:pPr>
      <w:r>
        <w:rPr>
          <w:rFonts w:ascii="Calibri" w:eastAsia="Times New Roman" w:hAnsi="Calibri" w:cs="Calibri"/>
          <w:color w:val="000000" w:themeColor="text1"/>
          <w:sz w:val="22"/>
          <w:szCs w:val="22"/>
          <w:shd w:val="clear" w:color="auto" w:fill="FFFFFF"/>
        </w:rPr>
        <w:t xml:space="preserve">Ngày </w:t>
      </w:r>
      <w:r w:rsidR="00367CBE" w:rsidRPr="00A41188">
        <w:rPr>
          <w:rFonts w:ascii="Calibri" w:eastAsia="Times New Roman" w:hAnsi="Calibri" w:cs="Calibri"/>
          <w:color w:val="000000" w:themeColor="text1"/>
          <w:sz w:val="22"/>
          <w:szCs w:val="22"/>
          <w:shd w:val="clear" w:color="auto" w:fill="FFFFFF"/>
        </w:rPr>
        <w:t>Xx</w:t>
      </w:r>
      <w:r>
        <w:rPr>
          <w:rFonts w:ascii="Calibri" w:eastAsia="Times New Roman" w:hAnsi="Calibri" w:cs="Calibri"/>
          <w:color w:val="000000" w:themeColor="text1"/>
          <w:sz w:val="22"/>
          <w:szCs w:val="22"/>
          <w:shd w:val="clear" w:color="auto" w:fill="FFFFFF"/>
        </w:rPr>
        <w:t xml:space="preserve"> </w:t>
      </w:r>
      <w:r w:rsidR="00367CBE" w:rsidRPr="00A41188">
        <w:rPr>
          <w:rFonts w:ascii="Calibri" w:eastAsia="Times New Roman" w:hAnsi="Calibri" w:cs="Calibri"/>
          <w:color w:val="000000" w:themeColor="text1"/>
          <w:sz w:val="22"/>
          <w:szCs w:val="22"/>
          <w:shd w:val="clear" w:color="auto" w:fill="FFFFFF"/>
        </w:rPr>
        <w:t xml:space="preserve">– xx </w:t>
      </w:r>
      <w:r>
        <w:rPr>
          <w:rFonts w:ascii="Calibri" w:eastAsia="Times New Roman" w:hAnsi="Calibri" w:cs="Calibri"/>
          <w:color w:val="000000" w:themeColor="text1"/>
          <w:sz w:val="22"/>
          <w:szCs w:val="22"/>
          <w:shd w:val="clear" w:color="auto" w:fill="FFFFFF"/>
        </w:rPr>
        <w:t>tháng 9</w:t>
      </w:r>
    </w:p>
    <w:p w14:paraId="4A904732" w14:textId="77777777" w:rsidR="00367CBE" w:rsidRDefault="00367CBE" w:rsidP="00367CBE">
      <w:pPr>
        <w:rPr>
          <w:rFonts w:ascii="Calibri" w:eastAsia="Times New Roman" w:hAnsi="Calibri" w:cs="Calibri"/>
          <w:color w:val="201F1E"/>
          <w:sz w:val="22"/>
          <w:szCs w:val="22"/>
          <w:shd w:val="clear" w:color="auto" w:fill="FFFFFF"/>
        </w:rPr>
      </w:pPr>
    </w:p>
    <w:p w14:paraId="1C081944" w14:textId="4067782D" w:rsidR="00367CBE" w:rsidRDefault="008012F5" w:rsidP="00367CBE">
      <w:pPr>
        <w:rPr>
          <w:rFonts w:ascii="Calibri" w:eastAsia="Times New Roman" w:hAnsi="Calibri" w:cs="Calibri"/>
          <w:b/>
          <w:bCs/>
          <w:color w:val="201F1E"/>
          <w:sz w:val="22"/>
          <w:szCs w:val="22"/>
          <w:shd w:val="clear" w:color="auto" w:fill="FFFFFF"/>
        </w:rPr>
      </w:pPr>
      <w:r>
        <w:rPr>
          <w:rFonts w:ascii="Calibri" w:eastAsia="Times New Roman" w:hAnsi="Calibri" w:cs="Calibri"/>
          <w:b/>
          <w:bCs/>
          <w:color w:val="201F1E"/>
          <w:sz w:val="22"/>
          <w:szCs w:val="22"/>
          <w:shd w:val="clear" w:color="auto" w:fill="FFFFFF"/>
        </w:rPr>
        <w:t>Thành phần tham gia</w:t>
      </w:r>
    </w:p>
    <w:p w14:paraId="7DBDFFD8" w14:textId="77777777" w:rsidR="00367CBE" w:rsidRPr="00CB1995" w:rsidRDefault="00367CBE" w:rsidP="00367CBE">
      <w:pPr>
        <w:rPr>
          <w:rFonts w:ascii="Calibri" w:eastAsia="Times New Roman" w:hAnsi="Calibri" w:cs="Calibri"/>
          <w:b/>
          <w:bCs/>
          <w:color w:val="201F1E"/>
          <w:sz w:val="22"/>
          <w:szCs w:val="22"/>
          <w:shd w:val="clear" w:color="auto" w:fill="FFFFFF"/>
        </w:rPr>
      </w:pPr>
    </w:p>
    <w:p w14:paraId="7D0CFFDF" w14:textId="119E6E98" w:rsidR="00367CBE" w:rsidRDefault="008012F5" w:rsidP="00367CBE">
      <w:p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Nhóm NHTG</w:t>
      </w:r>
    </w:p>
    <w:p w14:paraId="76C0F855" w14:textId="77777777" w:rsidR="00367CBE" w:rsidRDefault="00367CBE" w:rsidP="00367CBE">
      <w:pPr>
        <w:pStyle w:val="ListParagraph"/>
        <w:numPr>
          <w:ilvl w:val="0"/>
          <w:numId w:val="27"/>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Toni Kristian Eliasz</w:t>
      </w:r>
    </w:p>
    <w:p w14:paraId="6403CB7D" w14:textId="77777777" w:rsidR="00367CBE" w:rsidRDefault="00367CBE" w:rsidP="00367CBE">
      <w:pPr>
        <w:pStyle w:val="ListParagraph"/>
        <w:numPr>
          <w:ilvl w:val="0"/>
          <w:numId w:val="27"/>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Marc Forni</w:t>
      </w:r>
    </w:p>
    <w:p w14:paraId="00A268EF" w14:textId="2F22BE14" w:rsidR="00367CBE" w:rsidRDefault="008012F5" w:rsidP="00367CBE">
      <w:pPr>
        <w:pStyle w:val="ListParagraph"/>
        <w:numPr>
          <w:ilvl w:val="0"/>
          <w:numId w:val="27"/>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Trần Thị Lan Hương</w:t>
      </w:r>
    </w:p>
    <w:p w14:paraId="71A0493A" w14:textId="77777777" w:rsidR="00367CBE" w:rsidRPr="00B022BD" w:rsidRDefault="00367CBE" w:rsidP="00367CBE">
      <w:pPr>
        <w:pStyle w:val="ListParagraph"/>
        <w:rPr>
          <w:rFonts w:ascii="Calibri" w:eastAsia="Times New Roman" w:hAnsi="Calibri" w:cs="Calibri"/>
          <w:color w:val="201F1E"/>
          <w:sz w:val="22"/>
          <w:szCs w:val="22"/>
          <w:shd w:val="clear" w:color="auto" w:fill="FFFFFF"/>
        </w:rPr>
      </w:pPr>
    </w:p>
    <w:p w14:paraId="2D261CF3" w14:textId="3D4F3499" w:rsidR="00367CBE" w:rsidRDefault="008012F5" w:rsidP="00367CBE">
      <w:p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TP.HCM</w:t>
      </w:r>
    </w:p>
    <w:p w14:paraId="2A31646E" w14:textId="3B7424B0" w:rsidR="00367CBE" w:rsidRDefault="00B41AB5" w:rsidP="00367CBE">
      <w:pPr>
        <w:pStyle w:val="ListParagraph"/>
        <w:numPr>
          <w:ilvl w:val="0"/>
          <w:numId w:val="10"/>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 xml:space="preserve">Đại diện Sở TT&amp;TT, Sở Công thương, Sở Tài chính… </w:t>
      </w:r>
    </w:p>
    <w:p w14:paraId="43E694BF" w14:textId="197704F4" w:rsidR="00367CBE" w:rsidRDefault="00B41AB5" w:rsidP="00367CBE">
      <w:pPr>
        <w:pStyle w:val="ListParagraph"/>
        <w:numPr>
          <w:ilvl w:val="0"/>
          <w:numId w:val="10"/>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 xml:space="preserve">Đại diện Trung tâm </w:t>
      </w:r>
      <w:r w:rsidR="00367CBE">
        <w:rPr>
          <w:rFonts w:ascii="Calibri" w:eastAsia="Times New Roman" w:hAnsi="Calibri" w:cs="Calibri"/>
          <w:color w:val="201F1E"/>
          <w:sz w:val="22"/>
          <w:szCs w:val="22"/>
          <w:shd w:val="clear" w:color="auto" w:fill="FFFFFF"/>
        </w:rPr>
        <w:t>DX, xxx</w:t>
      </w:r>
    </w:p>
    <w:p w14:paraId="7FE5337B" w14:textId="76A2A7B8" w:rsidR="00367CBE" w:rsidRPr="00ED2EB4" w:rsidRDefault="00B41AB5" w:rsidP="00367CBE">
      <w:pPr>
        <w:pStyle w:val="ListParagraph"/>
        <w:numPr>
          <w:ilvl w:val="0"/>
          <w:numId w:val="10"/>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 xml:space="preserve">Đại diện Hiệp hội DNVVN </w:t>
      </w:r>
    </w:p>
    <w:p w14:paraId="16F4FC8F" w14:textId="77777777" w:rsidR="00367CBE" w:rsidRDefault="00367CBE" w:rsidP="00367CBE">
      <w:pPr>
        <w:rPr>
          <w:rFonts w:ascii="Calibri" w:eastAsia="Times New Roman" w:hAnsi="Calibri" w:cs="Calibri"/>
          <w:color w:val="201F1E"/>
          <w:sz w:val="22"/>
          <w:szCs w:val="22"/>
          <w:shd w:val="clear" w:color="auto" w:fill="FFFFFF"/>
        </w:rPr>
      </w:pPr>
    </w:p>
    <w:p w14:paraId="4F89ABA0" w14:textId="06057EB6" w:rsidR="00367CBE" w:rsidRDefault="00367CBE" w:rsidP="00367CBE">
      <w:p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 xml:space="preserve">Singapore </w:t>
      </w:r>
    </w:p>
    <w:p w14:paraId="24E091E4" w14:textId="6C0CAC6E"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Đại diện </w:t>
      </w:r>
      <w:r w:rsidR="00B41AB5">
        <w:rPr>
          <w:rFonts w:ascii="Calibri" w:eastAsia="Times New Roman" w:hAnsi="Calibri" w:cs="Calibri"/>
          <w:color w:val="201F1E"/>
          <w:sz w:val="22"/>
          <w:szCs w:val="22"/>
          <w:shd w:val="clear" w:color="auto" w:fill="FFFFFF"/>
        </w:rPr>
        <w:t xml:space="preserve">các cơ quan </w:t>
      </w:r>
      <w:r w:rsidRPr="006D244D">
        <w:rPr>
          <w:rFonts w:ascii="Calibri" w:eastAsia="Times New Roman" w:hAnsi="Calibri" w:cs="Calibri"/>
          <w:color w:val="201F1E"/>
          <w:sz w:val="22"/>
          <w:szCs w:val="22"/>
          <w:shd w:val="clear" w:color="auto" w:fill="FFFFFF"/>
        </w:rPr>
        <w:t xml:space="preserve">chính phủ Singapore: Ban Phát triển Kinh tế (EDB), GovTech, Cơ quan Phát triển Truyền thông Infocomm (IMDA), </w:t>
      </w:r>
      <w:r w:rsidR="00B41AB5">
        <w:rPr>
          <w:rFonts w:ascii="Calibri" w:eastAsia="Times New Roman" w:hAnsi="Calibri" w:cs="Calibri"/>
          <w:color w:val="201F1E"/>
          <w:sz w:val="22"/>
          <w:szCs w:val="22"/>
          <w:shd w:val="clear" w:color="auto" w:fill="FFFFFF"/>
        </w:rPr>
        <w:t xml:space="preserve">cơ quan </w:t>
      </w:r>
      <w:r w:rsidRPr="006D244D">
        <w:rPr>
          <w:rFonts w:ascii="Calibri" w:eastAsia="Times New Roman" w:hAnsi="Calibri" w:cs="Calibri"/>
          <w:color w:val="201F1E"/>
          <w:sz w:val="22"/>
          <w:szCs w:val="22"/>
          <w:shd w:val="clear" w:color="auto" w:fill="FFFFFF"/>
        </w:rPr>
        <w:t xml:space="preserve">Kỹ năng Tương lai, Học viện lãnh đạo </w:t>
      </w:r>
      <w:r w:rsidR="00B41AB5">
        <w:rPr>
          <w:rFonts w:ascii="Calibri" w:eastAsia="Times New Roman" w:hAnsi="Calibri" w:cs="Calibri"/>
          <w:color w:val="201F1E"/>
          <w:sz w:val="22"/>
          <w:szCs w:val="22"/>
          <w:shd w:val="clear" w:color="auto" w:fill="FFFFFF"/>
        </w:rPr>
        <w:t>DNVVN</w:t>
      </w:r>
      <w:r w:rsidRPr="006D244D">
        <w:rPr>
          <w:rFonts w:ascii="Calibri" w:eastAsia="Times New Roman" w:hAnsi="Calibri" w:cs="Calibri"/>
          <w:color w:val="201F1E"/>
          <w:sz w:val="22"/>
          <w:szCs w:val="22"/>
          <w:shd w:val="clear" w:color="auto" w:fill="FFFFFF"/>
        </w:rPr>
        <w:t>, SGInnovate, Smart Nation Singapore</w:t>
      </w:r>
    </w:p>
    <w:p w14:paraId="5649932C" w14:textId="0D4D2FA9"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Đại diện các đối tác phát triển: </w:t>
      </w:r>
      <w:r w:rsidR="00B41AB5">
        <w:rPr>
          <w:rFonts w:ascii="Calibri" w:eastAsia="Times New Roman" w:hAnsi="Calibri" w:cs="Calibri"/>
          <w:color w:val="201F1E"/>
          <w:sz w:val="22"/>
          <w:szCs w:val="22"/>
          <w:shd w:val="clear" w:color="auto" w:fill="FFFFFF"/>
        </w:rPr>
        <w:t>Văn phòng</w:t>
      </w:r>
      <w:r w:rsidRPr="006D244D">
        <w:rPr>
          <w:rFonts w:ascii="Calibri" w:eastAsia="Times New Roman" w:hAnsi="Calibri" w:cs="Calibri"/>
          <w:color w:val="201F1E"/>
          <w:sz w:val="22"/>
          <w:szCs w:val="22"/>
          <w:shd w:val="clear" w:color="auto" w:fill="FFFFFF"/>
        </w:rPr>
        <w:t xml:space="preserve"> UNDP Singapore, xxx</w:t>
      </w:r>
    </w:p>
    <w:p w14:paraId="5F9FD36D" w14:textId="49AE4809"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Đại diện các đối tác công nghệ: Grab, Shoppe, Lazada, Amazon, Microsoft</w:t>
      </w:r>
    </w:p>
    <w:p w14:paraId="117EF1A4" w14:textId="616E8CB9"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Đại diện các đối tác tài trợ: Các ngân hàng </w:t>
      </w:r>
      <w:r w:rsidR="00B41AB5">
        <w:rPr>
          <w:rFonts w:ascii="Calibri" w:eastAsia="Times New Roman" w:hAnsi="Calibri" w:cs="Calibri"/>
          <w:color w:val="201F1E"/>
          <w:sz w:val="22"/>
          <w:szCs w:val="22"/>
          <w:shd w:val="clear" w:color="auto" w:fill="FFFFFF"/>
        </w:rPr>
        <w:t>hợp tác với</w:t>
      </w:r>
      <w:r w:rsidRPr="006D244D">
        <w:rPr>
          <w:rFonts w:ascii="Calibri" w:eastAsia="Times New Roman" w:hAnsi="Calibri" w:cs="Calibri"/>
          <w:color w:val="201F1E"/>
          <w:sz w:val="22"/>
          <w:szCs w:val="22"/>
          <w:shd w:val="clear" w:color="auto" w:fill="FFFFFF"/>
        </w:rPr>
        <w:t xml:space="preserve"> </w:t>
      </w:r>
      <w:r w:rsidR="00545ADC">
        <w:rPr>
          <w:rFonts w:ascii="Calibri" w:eastAsia="Times New Roman" w:hAnsi="Calibri" w:cs="Calibri"/>
          <w:color w:val="201F1E"/>
          <w:sz w:val="22"/>
          <w:szCs w:val="22"/>
          <w:shd w:val="clear" w:color="auto" w:fill="FFFFFF"/>
        </w:rPr>
        <w:t>DNVVN</w:t>
      </w:r>
      <w:r w:rsidRPr="006D244D">
        <w:rPr>
          <w:rFonts w:ascii="Calibri" w:eastAsia="Times New Roman" w:hAnsi="Calibri" w:cs="Calibri"/>
          <w:color w:val="201F1E"/>
          <w:sz w:val="22"/>
          <w:szCs w:val="22"/>
          <w:shd w:val="clear" w:color="auto" w:fill="FFFFFF"/>
        </w:rPr>
        <w:t xml:space="preserve">, </w:t>
      </w:r>
      <w:r w:rsidR="00B41AB5">
        <w:rPr>
          <w:rFonts w:ascii="Calibri" w:eastAsia="Times New Roman" w:hAnsi="Calibri" w:cs="Calibri"/>
          <w:color w:val="201F1E"/>
          <w:sz w:val="22"/>
          <w:szCs w:val="22"/>
          <w:shd w:val="clear" w:color="auto" w:fill="FFFFFF"/>
        </w:rPr>
        <w:t>tổ chức tài chính</w:t>
      </w:r>
      <w:r w:rsidRPr="006D244D">
        <w:rPr>
          <w:rFonts w:ascii="Calibri" w:eastAsia="Times New Roman" w:hAnsi="Calibri" w:cs="Calibri"/>
          <w:color w:val="201F1E"/>
          <w:sz w:val="22"/>
          <w:szCs w:val="22"/>
          <w:shd w:val="clear" w:color="auto" w:fill="FFFFFF"/>
        </w:rPr>
        <w:t xml:space="preserve"> vi mô, nền tảng fintech</w:t>
      </w:r>
    </w:p>
    <w:p w14:paraId="4E08C96A" w14:textId="07D6F8D0"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Đại diện các đối tác</w:t>
      </w:r>
      <w:r w:rsidR="00B41AB5">
        <w:rPr>
          <w:rFonts w:ascii="Calibri" w:eastAsia="Times New Roman" w:hAnsi="Calibri" w:cs="Calibri"/>
          <w:color w:val="201F1E"/>
          <w:sz w:val="22"/>
          <w:szCs w:val="22"/>
          <w:shd w:val="clear" w:color="auto" w:fill="FFFFFF"/>
        </w:rPr>
        <w:t xml:space="preserve"> của</w:t>
      </w:r>
      <w:r w:rsidRPr="006D244D">
        <w:rPr>
          <w:rFonts w:ascii="Calibri" w:eastAsia="Times New Roman" w:hAnsi="Calibri" w:cs="Calibri"/>
          <w:color w:val="201F1E"/>
          <w:sz w:val="22"/>
          <w:szCs w:val="22"/>
          <w:shd w:val="clear" w:color="auto" w:fill="FFFFFF"/>
        </w:rPr>
        <w:t xml:space="preserve"> trung tâm DX</w:t>
      </w:r>
    </w:p>
    <w:p w14:paraId="4223C11F" w14:textId="57306928" w:rsidR="006D244D" w:rsidRPr="006D244D" w:rsidRDefault="006D244D" w:rsidP="00B41AB5">
      <w:pPr>
        <w:pStyle w:val="ListParagraph"/>
        <w:numPr>
          <w:ilvl w:val="0"/>
          <w:numId w:val="7"/>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Đại diện các </w:t>
      </w:r>
      <w:r w:rsidR="00545ADC">
        <w:rPr>
          <w:rFonts w:ascii="Calibri" w:eastAsia="Times New Roman" w:hAnsi="Calibri" w:cs="Calibri"/>
          <w:color w:val="201F1E"/>
          <w:sz w:val="22"/>
          <w:szCs w:val="22"/>
          <w:shd w:val="clear" w:color="auto" w:fill="FFFFFF"/>
        </w:rPr>
        <w:t>DNVVN</w:t>
      </w:r>
      <w:r w:rsidRPr="006D244D">
        <w:rPr>
          <w:rFonts w:ascii="Calibri" w:eastAsia="Times New Roman" w:hAnsi="Calibri" w:cs="Calibri"/>
          <w:color w:val="201F1E"/>
          <w:sz w:val="22"/>
          <w:szCs w:val="22"/>
          <w:shd w:val="clear" w:color="auto" w:fill="FFFFFF"/>
        </w:rPr>
        <w:t xml:space="preserve">: Hiệp hội </w:t>
      </w:r>
      <w:r w:rsidR="00545ADC">
        <w:rPr>
          <w:rFonts w:ascii="Calibri" w:eastAsia="Times New Roman" w:hAnsi="Calibri" w:cs="Calibri"/>
          <w:color w:val="201F1E"/>
          <w:sz w:val="22"/>
          <w:szCs w:val="22"/>
          <w:shd w:val="clear" w:color="auto" w:fill="FFFFFF"/>
        </w:rPr>
        <w:t>DNVVN</w:t>
      </w:r>
    </w:p>
    <w:p w14:paraId="70B4A564" w14:textId="77777777" w:rsidR="006D244D" w:rsidRPr="006D244D" w:rsidRDefault="006D244D" w:rsidP="006D244D">
      <w:pPr>
        <w:rPr>
          <w:rFonts w:ascii="Calibri" w:eastAsia="Times New Roman" w:hAnsi="Calibri" w:cs="Calibri"/>
          <w:color w:val="201F1E"/>
          <w:sz w:val="22"/>
          <w:szCs w:val="22"/>
          <w:shd w:val="clear" w:color="auto" w:fill="FFFFFF"/>
        </w:rPr>
      </w:pPr>
    </w:p>
    <w:p w14:paraId="5D39D314" w14:textId="6B68F359" w:rsidR="006D244D" w:rsidRPr="006D244D" w:rsidRDefault="006D244D" w:rsidP="006D244D">
      <w:pPr>
        <w:rPr>
          <w:rFonts w:ascii="Calibri" w:eastAsia="Times New Roman" w:hAnsi="Calibri" w:cs="Calibri"/>
          <w:color w:val="201F1E"/>
          <w:sz w:val="22"/>
          <w:szCs w:val="22"/>
          <w:shd w:val="clear" w:color="auto" w:fill="FFFFFF"/>
        </w:rPr>
      </w:pPr>
      <w:r w:rsidRPr="00B41AB5">
        <w:rPr>
          <w:rFonts w:ascii="Calibri" w:eastAsia="Times New Roman" w:hAnsi="Calibri" w:cs="Calibri"/>
          <w:b/>
          <w:bCs/>
          <w:color w:val="201F1E"/>
          <w:sz w:val="22"/>
          <w:szCs w:val="22"/>
          <w:shd w:val="clear" w:color="auto" w:fill="FFFFFF"/>
        </w:rPr>
        <w:t>Tài trợ</w:t>
      </w:r>
      <w:r w:rsidRPr="006D244D">
        <w:rPr>
          <w:rFonts w:ascii="Calibri" w:eastAsia="Times New Roman" w:hAnsi="Calibri" w:cs="Calibri"/>
          <w:color w:val="201F1E"/>
          <w:sz w:val="22"/>
          <w:szCs w:val="22"/>
          <w:shd w:val="clear" w:color="auto" w:fill="FFFFFF"/>
        </w:rPr>
        <w:t xml:space="preserve">: </w:t>
      </w:r>
      <w:r w:rsidR="00B41AB5">
        <w:rPr>
          <w:rFonts w:ascii="Calibri" w:eastAsia="Times New Roman" w:hAnsi="Calibri" w:cs="Calibri"/>
          <w:color w:val="201F1E"/>
          <w:sz w:val="22"/>
          <w:szCs w:val="22"/>
          <w:shd w:val="clear" w:color="auto" w:fill="FFFFFF"/>
        </w:rPr>
        <w:t xml:space="preserve">Sở TT&amp;TT và Nhóm NHTG đồng tài trợ, chi tiết </w:t>
      </w:r>
      <w:r w:rsidRPr="006D244D">
        <w:rPr>
          <w:rFonts w:ascii="Calibri" w:eastAsia="Times New Roman" w:hAnsi="Calibri" w:cs="Calibri"/>
          <w:color w:val="201F1E"/>
          <w:sz w:val="22"/>
          <w:szCs w:val="22"/>
          <w:shd w:val="clear" w:color="auto" w:fill="FFFFFF"/>
        </w:rPr>
        <w:t xml:space="preserve">sẽ </w:t>
      </w:r>
      <w:r w:rsidR="00B41AB5">
        <w:rPr>
          <w:rFonts w:ascii="Calibri" w:eastAsia="Times New Roman" w:hAnsi="Calibri" w:cs="Calibri"/>
          <w:color w:val="201F1E"/>
          <w:sz w:val="22"/>
          <w:szCs w:val="22"/>
          <w:shd w:val="clear" w:color="auto" w:fill="FFFFFF"/>
        </w:rPr>
        <w:t>trao đổi sau</w:t>
      </w:r>
    </w:p>
    <w:p w14:paraId="0E6399E2" w14:textId="77777777" w:rsidR="006D244D" w:rsidRPr="006D244D" w:rsidRDefault="006D244D" w:rsidP="006D244D">
      <w:pPr>
        <w:rPr>
          <w:rFonts w:ascii="Calibri" w:eastAsia="Times New Roman" w:hAnsi="Calibri" w:cs="Calibri"/>
          <w:color w:val="201F1E"/>
          <w:sz w:val="22"/>
          <w:szCs w:val="22"/>
          <w:shd w:val="clear" w:color="auto" w:fill="FFFFFF"/>
        </w:rPr>
      </w:pPr>
    </w:p>
    <w:p w14:paraId="1E1330FF" w14:textId="315AFA65" w:rsidR="006D244D" w:rsidRPr="00B41AB5" w:rsidRDefault="006D244D" w:rsidP="006D244D">
      <w:pPr>
        <w:rPr>
          <w:rFonts w:ascii="Calibri" w:eastAsia="Times New Roman" w:hAnsi="Calibri" w:cs="Calibri"/>
          <w:b/>
          <w:bCs/>
          <w:color w:val="201F1E"/>
          <w:sz w:val="22"/>
          <w:szCs w:val="22"/>
          <w:shd w:val="clear" w:color="auto" w:fill="FFFFFF"/>
        </w:rPr>
      </w:pPr>
      <w:r w:rsidRPr="00B41AB5">
        <w:rPr>
          <w:rFonts w:ascii="Calibri" w:eastAsia="Times New Roman" w:hAnsi="Calibri" w:cs="Calibri"/>
          <w:b/>
          <w:bCs/>
          <w:color w:val="201F1E"/>
          <w:sz w:val="22"/>
          <w:szCs w:val="22"/>
          <w:shd w:val="clear" w:color="auto" w:fill="FFFFFF"/>
        </w:rPr>
        <w:t xml:space="preserve">Lịch trình đề xuất (sẽ được điều chỉnh dựa trên </w:t>
      </w:r>
      <w:r w:rsidR="00B41AB5">
        <w:rPr>
          <w:rFonts w:ascii="Calibri" w:eastAsia="Times New Roman" w:hAnsi="Calibri" w:cs="Calibri"/>
          <w:b/>
          <w:bCs/>
          <w:color w:val="201F1E"/>
          <w:sz w:val="22"/>
          <w:szCs w:val="22"/>
          <w:shd w:val="clear" w:color="auto" w:fill="FFFFFF"/>
        </w:rPr>
        <w:t>ý kiến của Sở TT&amp;TT</w:t>
      </w:r>
      <w:r w:rsidRPr="00B41AB5">
        <w:rPr>
          <w:rFonts w:ascii="Calibri" w:eastAsia="Times New Roman" w:hAnsi="Calibri" w:cs="Calibri"/>
          <w:b/>
          <w:bCs/>
          <w:color w:val="201F1E"/>
          <w:sz w:val="22"/>
          <w:szCs w:val="22"/>
          <w:shd w:val="clear" w:color="auto" w:fill="FFFFFF"/>
        </w:rPr>
        <w:t>)</w:t>
      </w:r>
    </w:p>
    <w:p w14:paraId="614B5B76" w14:textId="77777777" w:rsidR="006D244D" w:rsidRPr="006D244D" w:rsidRDefault="006D244D" w:rsidP="006D244D">
      <w:pPr>
        <w:rPr>
          <w:rFonts w:ascii="Calibri" w:eastAsia="Times New Roman" w:hAnsi="Calibri" w:cs="Calibri"/>
          <w:color w:val="201F1E"/>
          <w:sz w:val="22"/>
          <w:szCs w:val="22"/>
          <w:shd w:val="clear" w:color="auto" w:fill="FFFFFF"/>
        </w:rPr>
      </w:pPr>
    </w:p>
    <w:p w14:paraId="230099E2" w14:textId="2F06C26D" w:rsidR="006D244D" w:rsidRPr="00B41AB5" w:rsidRDefault="006D244D" w:rsidP="006D244D">
      <w:pPr>
        <w:rPr>
          <w:rFonts w:ascii="Calibri" w:eastAsia="Times New Roman" w:hAnsi="Calibri" w:cs="Calibri"/>
          <w:b/>
          <w:bCs/>
          <w:color w:val="201F1E"/>
          <w:sz w:val="22"/>
          <w:szCs w:val="22"/>
          <w:shd w:val="clear" w:color="auto" w:fill="FFFFFF"/>
        </w:rPr>
      </w:pPr>
      <w:r w:rsidRPr="00B41AB5">
        <w:rPr>
          <w:rFonts w:ascii="Calibri" w:eastAsia="Times New Roman" w:hAnsi="Calibri" w:cs="Calibri"/>
          <w:b/>
          <w:bCs/>
          <w:color w:val="201F1E"/>
          <w:sz w:val="22"/>
          <w:szCs w:val="22"/>
          <w:shd w:val="clear" w:color="auto" w:fill="FFFFFF"/>
        </w:rPr>
        <w:t xml:space="preserve">Ngày 1: Chiến lược </w:t>
      </w:r>
      <w:r w:rsidR="00B41AB5">
        <w:rPr>
          <w:rFonts w:ascii="Calibri" w:eastAsia="Times New Roman" w:hAnsi="Calibri" w:cs="Calibri"/>
          <w:b/>
          <w:bCs/>
          <w:color w:val="201F1E"/>
          <w:sz w:val="22"/>
          <w:szCs w:val="22"/>
          <w:shd w:val="clear" w:color="auto" w:fill="FFFFFF"/>
        </w:rPr>
        <w:t>tổng thể</w:t>
      </w:r>
      <w:r w:rsidRPr="00B41AB5">
        <w:rPr>
          <w:rFonts w:ascii="Calibri" w:eastAsia="Times New Roman" w:hAnsi="Calibri" w:cs="Calibri"/>
          <w:b/>
          <w:bCs/>
          <w:color w:val="201F1E"/>
          <w:sz w:val="22"/>
          <w:szCs w:val="22"/>
          <w:shd w:val="clear" w:color="auto" w:fill="FFFFFF"/>
        </w:rPr>
        <w:t>,</w:t>
      </w:r>
      <w:r w:rsidR="00811B92">
        <w:rPr>
          <w:rFonts w:ascii="Calibri" w:eastAsia="Times New Roman" w:hAnsi="Calibri" w:cs="Calibri"/>
          <w:b/>
          <w:bCs/>
          <w:color w:val="201F1E"/>
          <w:sz w:val="22"/>
          <w:szCs w:val="22"/>
          <w:shd w:val="clear" w:color="auto" w:fill="FFFFFF"/>
        </w:rPr>
        <w:t xml:space="preserve"> các công cụ hỗ trợ</w:t>
      </w:r>
      <w:r w:rsidRPr="00B41AB5">
        <w:rPr>
          <w:rFonts w:ascii="Calibri" w:eastAsia="Times New Roman" w:hAnsi="Calibri" w:cs="Calibri"/>
          <w:b/>
          <w:bCs/>
          <w:color w:val="201F1E"/>
          <w:sz w:val="22"/>
          <w:szCs w:val="22"/>
          <w:shd w:val="clear" w:color="auto" w:fill="FFFFFF"/>
        </w:rPr>
        <w:t xml:space="preserve"> chính sách và quy định (Chủ đề 1,2)</w:t>
      </w:r>
    </w:p>
    <w:p w14:paraId="691C28AC" w14:textId="2CD63EEA" w:rsidR="006D244D" w:rsidRPr="006D244D" w:rsidRDefault="006D244D" w:rsidP="00B41AB5">
      <w:pPr>
        <w:pStyle w:val="ListParagraph"/>
        <w:numPr>
          <w:ilvl w:val="0"/>
          <w:numId w:val="29"/>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TP.HCM trình bày chiến lược tổng thể về kinh tế số</w:t>
      </w:r>
    </w:p>
    <w:p w14:paraId="785149D0" w14:textId="010BF57F" w:rsidR="006D244D" w:rsidRPr="00811B92" w:rsidRDefault="006D244D" w:rsidP="00811B92">
      <w:pPr>
        <w:ind w:left="720"/>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 xml:space="preserve">Chủ đề 1: </w:t>
      </w:r>
      <w:r w:rsidR="00811B92">
        <w:rPr>
          <w:rFonts w:ascii="Calibri" w:eastAsia="Times New Roman" w:hAnsi="Calibri" w:cs="Calibri"/>
          <w:b/>
          <w:bCs/>
          <w:color w:val="201F1E"/>
          <w:sz w:val="22"/>
          <w:szCs w:val="22"/>
          <w:shd w:val="clear" w:color="auto" w:fill="FFFFFF"/>
        </w:rPr>
        <w:t>Chuyển đổi số</w:t>
      </w:r>
    </w:p>
    <w:p w14:paraId="6189B004" w14:textId="37A1E549" w:rsidR="006D244D" w:rsidRPr="006D244D" w:rsidRDefault="006D244D" w:rsidP="00B41AB5">
      <w:pPr>
        <w:pStyle w:val="ListParagraph"/>
        <w:numPr>
          <w:ilvl w:val="0"/>
          <w:numId w:val="29"/>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Tổ chức Nghiên cứu Quốc gia về Quốc gia Thông minh</w:t>
      </w:r>
    </w:p>
    <w:p w14:paraId="7A32623D" w14:textId="0708075B" w:rsidR="006D244D" w:rsidRPr="006D244D" w:rsidRDefault="006D244D" w:rsidP="00B41AB5">
      <w:pPr>
        <w:pStyle w:val="ListParagraph"/>
        <w:numPr>
          <w:ilvl w:val="0"/>
          <w:numId w:val="29"/>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Singapore (EDB)</w:t>
      </w:r>
      <w:r w:rsidR="00811B92">
        <w:rPr>
          <w:rFonts w:ascii="Calibri" w:eastAsia="Times New Roman" w:hAnsi="Calibri" w:cs="Calibri"/>
          <w:color w:val="201F1E"/>
          <w:sz w:val="22"/>
          <w:szCs w:val="22"/>
          <w:shd w:val="clear" w:color="auto" w:fill="FFFFFF"/>
        </w:rPr>
        <w:t xml:space="preserve"> trình bày</w:t>
      </w:r>
      <w:r w:rsidRPr="006D244D">
        <w:rPr>
          <w:rFonts w:ascii="Calibri" w:eastAsia="Times New Roman" w:hAnsi="Calibri" w:cs="Calibri"/>
          <w:color w:val="201F1E"/>
          <w:sz w:val="22"/>
          <w:szCs w:val="22"/>
          <w:shd w:val="clear" w:color="auto" w:fill="FFFFFF"/>
        </w:rPr>
        <w:t xml:space="preserve"> </w:t>
      </w:r>
    </w:p>
    <w:p w14:paraId="79EFC7BA" w14:textId="5562C163" w:rsidR="006D244D" w:rsidRPr="006D244D" w:rsidRDefault="00811B92" w:rsidP="00B41AB5">
      <w:pPr>
        <w:pStyle w:val="ListParagraph"/>
        <w:numPr>
          <w:ilvl w:val="0"/>
          <w:numId w:val="29"/>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 xml:space="preserve">Tổ chức </w:t>
      </w:r>
      <w:r w:rsidR="006D244D" w:rsidRPr="006D244D">
        <w:rPr>
          <w:rFonts w:ascii="Calibri" w:eastAsia="Times New Roman" w:hAnsi="Calibri" w:cs="Calibri"/>
          <w:color w:val="201F1E"/>
          <w:sz w:val="22"/>
          <w:szCs w:val="22"/>
          <w:shd w:val="clear" w:color="auto" w:fill="FFFFFF"/>
        </w:rPr>
        <w:t>Kỹ năng Tương lai</w:t>
      </w:r>
      <w:r>
        <w:rPr>
          <w:rFonts w:ascii="Calibri" w:eastAsia="Times New Roman" w:hAnsi="Calibri" w:cs="Calibri"/>
          <w:color w:val="201F1E"/>
          <w:sz w:val="22"/>
          <w:szCs w:val="22"/>
          <w:shd w:val="clear" w:color="auto" w:fill="FFFFFF"/>
        </w:rPr>
        <w:t xml:space="preserve"> trình bày</w:t>
      </w:r>
    </w:p>
    <w:p w14:paraId="7ECE174A" w14:textId="2C05BC11" w:rsidR="006D244D" w:rsidRPr="00811B92" w:rsidRDefault="006D244D" w:rsidP="00811B92">
      <w:pPr>
        <w:ind w:left="720"/>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Chủ đề 2: Đổi mới</w:t>
      </w:r>
      <w:r w:rsidR="00811B92">
        <w:rPr>
          <w:rFonts w:ascii="Calibri" w:eastAsia="Times New Roman" w:hAnsi="Calibri" w:cs="Calibri"/>
          <w:b/>
          <w:bCs/>
          <w:color w:val="201F1E"/>
          <w:sz w:val="22"/>
          <w:szCs w:val="22"/>
          <w:shd w:val="clear" w:color="auto" w:fill="FFFFFF"/>
        </w:rPr>
        <w:t xml:space="preserve"> sáng tạo</w:t>
      </w:r>
    </w:p>
    <w:p w14:paraId="4360614D" w14:textId="64C9A7F1" w:rsidR="006D244D" w:rsidRPr="006D244D" w:rsidRDefault="006D244D" w:rsidP="00811B92">
      <w:pPr>
        <w:pStyle w:val="ListParagraph"/>
        <w:numPr>
          <w:ilvl w:val="0"/>
          <w:numId w:val="29"/>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SG</w:t>
      </w:r>
      <w:r w:rsidR="00811B92">
        <w:rPr>
          <w:rFonts w:ascii="Calibri" w:eastAsia="Times New Roman" w:hAnsi="Calibri" w:cs="Calibri"/>
          <w:color w:val="201F1E"/>
          <w:sz w:val="22"/>
          <w:szCs w:val="22"/>
          <w:shd w:val="clear" w:color="auto" w:fill="FFFFFF"/>
        </w:rPr>
        <w:t>Innovate trình bày</w:t>
      </w:r>
    </w:p>
    <w:p w14:paraId="163098C2" w14:textId="39045B9C" w:rsidR="000103AC" w:rsidRPr="006D244D" w:rsidRDefault="006D244D" w:rsidP="00811B92">
      <w:pPr>
        <w:pStyle w:val="ListParagraph"/>
        <w:numPr>
          <w:ilvl w:val="0"/>
          <w:numId w:val="29"/>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Chia sẻ </w:t>
      </w:r>
      <w:r w:rsidR="00811B92">
        <w:rPr>
          <w:rFonts w:ascii="Calibri" w:eastAsia="Times New Roman" w:hAnsi="Calibri" w:cs="Calibri"/>
          <w:color w:val="201F1E"/>
          <w:sz w:val="22"/>
          <w:szCs w:val="22"/>
          <w:shd w:val="clear" w:color="auto" w:fill="FFFFFF"/>
        </w:rPr>
        <w:t>kinh nghiệm về</w:t>
      </w:r>
      <w:r w:rsidRPr="006D244D">
        <w:rPr>
          <w:rFonts w:ascii="Calibri" w:eastAsia="Times New Roman" w:hAnsi="Calibri" w:cs="Calibri"/>
          <w:color w:val="201F1E"/>
          <w:sz w:val="22"/>
          <w:szCs w:val="22"/>
          <w:shd w:val="clear" w:color="auto" w:fill="FFFFFF"/>
        </w:rPr>
        <w:t xml:space="preserve"> dữ liệu mở</w:t>
      </w:r>
    </w:p>
    <w:p w14:paraId="7A45FB4B" w14:textId="77777777" w:rsidR="00367CBE" w:rsidRDefault="00367CBE" w:rsidP="00367CBE">
      <w:pPr>
        <w:rPr>
          <w:rFonts w:ascii="Calibri" w:eastAsia="Times New Roman" w:hAnsi="Calibri" w:cs="Calibri"/>
          <w:b/>
          <w:bCs/>
          <w:color w:val="201F1E"/>
          <w:sz w:val="22"/>
          <w:szCs w:val="22"/>
          <w:shd w:val="clear" w:color="auto" w:fill="FFFFFF"/>
        </w:rPr>
      </w:pPr>
    </w:p>
    <w:p w14:paraId="2AB05C43" w14:textId="339F5821" w:rsidR="006D244D" w:rsidRPr="00811B92" w:rsidRDefault="006D244D" w:rsidP="006D244D">
      <w:pPr>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 xml:space="preserve">Ngày 2: Kinh nghiệm triển khai </w:t>
      </w:r>
      <w:r w:rsidR="00811B92">
        <w:rPr>
          <w:rFonts w:ascii="Calibri" w:eastAsia="Times New Roman" w:hAnsi="Calibri" w:cs="Calibri"/>
          <w:b/>
          <w:bCs/>
          <w:color w:val="201F1E"/>
          <w:sz w:val="22"/>
          <w:szCs w:val="22"/>
          <w:shd w:val="clear" w:color="auto" w:fill="FFFFFF"/>
        </w:rPr>
        <w:t>các công cụ</w:t>
      </w:r>
      <w:r w:rsidRPr="00811B92">
        <w:rPr>
          <w:rFonts w:ascii="Calibri" w:eastAsia="Times New Roman" w:hAnsi="Calibri" w:cs="Calibri"/>
          <w:b/>
          <w:bCs/>
          <w:color w:val="201F1E"/>
          <w:sz w:val="22"/>
          <w:szCs w:val="22"/>
          <w:shd w:val="clear" w:color="auto" w:fill="FFFFFF"/>
        </w:rPr>
        <w:t xml:space="preserve"> hỗ trợ chính sách và quy định và </w:t>
      </w:r>
      <w:r w:rsidR="00811B92">
        <w:rPr>
          <w:rFonts w:ascii="Calibri" w:eastAsia="Times New Roman" w:hAnsi="Calibri" w:cs="Calibri"/>
          <w:b/>
          <w:bCs/>
          <w:color w:val="201F1E"/>
          <w:sz w:val="22"/>
          <w:szCs w:val="22"/>
          <w:shd w:val="clear" w:color="auto" w:fill="FFFFFF"/>
        </w:rPr>
        <w:t xml:space="preserve">kinh nghiệm </w:t>
      </w:r>
      <w:r w:rsidRPr="00811B92">
        <w:rPr>
          <w:rFonts w:ascii="Calibri" w:eastAsia="Times New Roman" w:hAnsi="Calibri" w:cs="Calibri"/>
          <w:b/>
          <w:bCs/>
          <w:color w:val="201F1E"/>
          <w:sz w:val="22"/>
          <w:szCs w:val="22"/>
          <w:shd w:val="clear" w:color="auto" w:fill="FFFFFF"/>
        </w:rPr>
        <w:t>hợp tác với khu vực tư nhân (Chủ đề 2,3)</w:t>
      </w:r>
    </w:p>
    <w:p w14:paraId="36878CC2" w14:textId="77777777" w:rsidR="00811B92" w:rsidRPr="00811B92" w:rsidRDefault="00811B92" w:rsidP="00811B92">
      <w:pPr>
        <w:ind w:left="720"/>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 xml:space="preserve">Chủ đề 1: </w:t>
      </w:r>
      <w:r>
        <w:rPr>
          <w:rFonts w:ascii="Calibri" w:eastAsia="Times New Roman" w:hAnsi="Calibri" w:cs="Calibri"/>
          <w:b/>
          <w:bCs/>
          <w:color w:val="201F1E"/>
          <w:sz w:val="22"/>
          <w:szCs w:val="22"/>
          <w:shd w:val="clear" w:color="auto" w:fill="FFFFFF"/>
        </w:rPr>
        <w:t>Chuyển đổi số</w:t>
      </w:r>
    </w:p>
    <w:p w14:paraId="2F7961BF" w14:textId="4EAB76F6" w:rsidR="006D244D" w:rsidRPr="006D244D" w:rsidRDefault="00811B92" w:rsidP="00811B92">
      <w:pPr>
        <w:pStyle w:val="ListParagraph"/>
        <w:numPr>
          <w:ilvl w:val="0"/>
          <w:numId w:val="8"/>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lastRenderedPageBreak/>
        <w:t>Đối tác của T</w:t>
      </w:r>
      <w:r w:rsidR="006D244D" w:rsidRPr="006D244D">
        <w:rPr>
          <w:rFonts w:ascii="Calibri" w:eastAsia="Times New Roman" w:hAnsi="Calibri" w:cs="Calibri"/>
          <w:color w:val="201F1E"/>
          <w:sz w:val="22"/>
          <w:szCs w:val="22"/>
          <w:shd w:val="clear" w:color="auto" w:fill="FFFFFF"/>
        </w:rPr>
        <w:t>rung tâm DX</w:t>
      </w:r>
      <w:r>
        <w:rPr>
          <w:rFonts w:ascii="Calibri" w:eastAsia="Times New Roman" w:hAnsi="Calibri" w:cs="Calibri"/>
          <w:color w:val="201F1E"/>
          <w:sz w:val="22"/>
          <w:szCs w:val="22"/>
          <w:shd w:val="clear" w:color="auto" w:fill="FFFFFF"/>
        </w:rPr>
        <w:t xml:space="preserve"> trình bày</w:t>
      </w:r>
    </w:p>
    <w:p w14:paraId="5EA79B2D" w14:textId="51006CDD" w:rsidR="006D244D" w:rsidRPr="006D244D" w:rsidRDefault="00811B92" w:rsidP="00811B92">
      <w:pPr>
        <w:pStyle w:val="ListParagraph"/>
        <w:numPr>
          <w:ilvl w:val="0"/>
          <w:numId w:val="8"/>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Đ</w:t>
      </w:r>
      <w:r w:rsidR="006D244D" w:rsidRPr="006D244D">
        <w:rPr>
          <w:rFonts w:ascii="Calibri" w:eastAsia="Times New Roman" w:hAnsi="Calibri" w:cs="Calibri"/>
          <w:color w:val="201F1E"/>
          <w:sz w:val="22"/>
          <w:szCs w:val="22"/>
          <w:shd w:val="clear" w:color="auto" w:fill="FFFFFF"/>
        </w:rPr>
        <w:t>ối tác phát triển</w:t>
      </w:r>
      <w:r>
        <w:rPr>
          <w:rFonts w:ascii="Calibri" w:eastAsia="Times New Roman" w:hAnsi="Calibri" w:cs="Calibri"/>
          <w:color w:val="201F1E"/>
          <w:sz w:val="22"/>
          <w:szCs w:val="22"/>
          <w:shd w:val="clear" w:color="auto" w:fill="FFFFFF"/>
        </w:rPr>
        <w:t xml:space="preserve"> trình bày</w:t>
      </w:r>
    </w:p>
    <w:p w14:paraId="5EF8EF6D" w14:textId="65B1AEA5" w:rsidR="006D244D" w:rsidRPr="006D244D" w:rsidRDefault="00C40601" w:rsidP="00811B92">
      <w:pPr>
        <w:pStyle w:val="ListParagraph"/>
        <w:numPr>
          <w:ilvl w:val="0"/>
          <w:numId w:val="8"/>
        </w:numPr>
        <w:rPr>
          <w:rFonts w:ascii="Calibri" w:eastAsia="Times New Roman" w:hAnsi="Calibri" w:cs="Calibri"/>
          <w:color w:val="201F1E"/>
          <w:sz w:val="22"/>
          <w:szCs w:val="22"/>
          <w:shd w:val="clear" w:color="auto" w:fill="FFFFFF"/>
        </w:rPr>
      </w:pPr>
      <w:r>
        <w:rPr>
          <w:rFonts w:ascii="Calibri" w:eastAsia="Times New Roman" w:hAnsi="Calibri" w:cs="Calibri"/>
          <w:color w:val="201F1E"/>
          <w:sz w:val="22"/>
          <w:szCs w:val="22"/>
          <w:shd w:val="clear" w:color="auto" w:fill="FFFFFF"/>
        </w:rPr>
        <w:t>Đ</w:t>
      </w:r>
      <w:r w:rsidR="006D244D" w:rsidRPr="006D244D">
        <w:rPr>
          <w:rFonts w:ascii="Calibri" w:eastAsia="Times New Roman" w:hAnsi="Calibri" w:cs="Calibri"/>
          <w:color w:val="201F1E"/>
          <w:sz w:val="22"/>
          <w:szCs w:val="22"/>
          <w:shd w:val="clear" w:color="auto" w:fill="FFFFFF"/>
        </w:rPr>
        <w:t>ối tác tài trợ</w:t>
      </w:r>
      <w:r>
        <w:rPr>
          <w:rFonts w:ascii="Calibri" w:eastAsia="Times New Roman" w:hAnsi="Calibri" w:cs="Calibri"/>
          <w:color w:val="201F1E"/>
          <w:sz w:val="22"/>
          <w:szCs w:val="22"/>
          <w:shd w:val="clear" w:color="auto" w:fill="FFFFFF"/>
        </w:rPr>
        <w:t xml:space="preserve"> trình bày</w:t>
      </w:r>
    </w:p>
    <w:p w14:paraId="0F061FE3" w14:textId="7F3FE599"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Phần trình bày của đối tác công nghệ về cách </w:t>
      </w:r>
      <w:r w:rsidR="00C40601">
        <w:rPr>
          <w:rFonts w:ascii="Calibri" w:eastAsia="Times New Roman" w:hAnsi="Calibri" w:cs="Calibri"/>
          <w:color w:val="201F1E"/>
          <w:sz w:val="22"/>
          <w:szCs w:val="22"/>
          <w:shd w:val="clear" w:color="auto" w:fill="FFFFFF"/>
        </w:rPr>
        <w:t xml:space="preserve">thức </w:t>
      </w:r>
      <w:r w:rsidRPr="006D244D">
        <w:rPr>
          <w:rFonts w:ascii="Calibri" w:eastAsia="Times New Roman" w:hAnsi="Calibri" w:cs="Calibri"/>
          <w:color w:val="201F1E"/>
          <w:sz w:val="22"/>
          <w:szCs w:val="22"/>
          <w:shd w:val="clear" w:color="auto" w:fill="FFFFFF"/>
        </w:rPr>
        <w:t xml:space="preserve">doanh nghiệp hỗ trợ các </w:t>
      </w:r>
      <w:r w:rsidR="00545ADC">
        <w:rPr>
          <w:rFonts w:ascii="Calibri" w:eastAsia="Times New Roman" w:hAnsi="Calibri" w:cs="Calibri"/>
          <w:color w:val="201F1E"/>
          <w:sz w:val="22"/>
          <w:szCs w:val="22"/>
          <w:shd w:val="clear" w:color="auto" w:fill="FFFFFF"/>
        </w:rPr>
        <w:t>DNVVN</w:t>
      </w:r>
    </w:p>
    <w:p w14:paraId="79020188" w14:textId="68B538F1"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Chọn các </w:t>
      </w:r>
      <w:r w:rsidR="00545ADC">
        <w:rPr>
          <w:rFonts w:ascii="Calibri" w:eastAsia="Times New Roman" w:hAnsi="Calibri" w:cs="Calibri"/>
          <w:color w:val="201F1E"/>
          <w:sz w:val="22"/>
          <w:szCs w:val="22"/>
          <w:shd w:val="clear" w:color="auto" w:fill="FFFFFF"/>
        </w:rPr>
        <w:t>DNVVN</w:t>
      </w:r>
      <w:r w:rsidRPr="006D244D">
        <w:rPr>
          <w:rFonts w:ascii="Calibri" w:eastAsia="Times New Roman" w:hAnsi="Calibri" w:cs="Calibri"/>
          <w:color w:val="201F1E"/>
          <w:sz w:val="22"/>
          <w:szCs w:val="22"/>
          <w:shd w:val="clear" w:color="auto" w:fill="FFFFFF"/>
        </w:rPr>
        <w:t xml:space="preserve"> trình bày về </w:t>
      </w:r>
      <w:r w:rsidR="00C40601">
        <w:rPr>
          <w:rFonts w:ascii="Calibri" w:eastAsia="Times New Roman" w:hAnsi="Calibri" w:cs="Calibri"/>
          <w:color w:val="201F1E"/>
          <w:sz w:val="22"/>
          <w:szCs w:val="22"/>
          <w:shd w:val="clear" w:color="auto" w:fill="FFFFFF"/>
        </w:rPr>
        <w:t>kinh nghiệm</w:t>
      </w:r>
      <w:r w:rsidRPr="006D244D">
        <w:rPr>
          <w:rFonts w:ascii="Calibri" w:eastAsia="Times New Roman" w:hAnsi="Calibri" w:cs="Calibri"/>
          <w:color w:val="201F1E"/>
          <w:sz w:val="22"/>
          <w:szCs w:val="22"/>
          <w:shd w:val="clear" w:color="auto" w:fill="FFFFFF"/>
        </w:rPr>
        <w:t xml:space="preserve"> </w:t>
      </w:r>
      <w:r w:rsidR="0053455F">
        <w:rPr>
          <w:rFonts w:ascii="Calibri" w:eastAsia="Times New Roman" w:hAnsi="Calibri" w:cs="Calibri"/>
          <w:color w:val="201F1E"/>
          <w:sz w:val="22"/>
          <w:szCs w:val="22"/>
          <w:shd w:val="clear" w:color="auto" w:fill="FFFFFF"/>
        </w:rPr>
        <w:t>chuyển đổi số</w:t>
      </w:r>
      <w:r w:rsidR="00C40601">
        <w:rPr>
          <w:rFonts w:ascii="Calibri" w:eastAsia="Times New Roman" w:hAnsi="Calibri" w:cs="Calibri"/>
          <w:color w:val="201F1E"/>
          <w:sz w:val="22"/>
          <w:szCs w:val="22"/>
          <w:shd w:val="clear" w:color="auto" w:fill="FFFFFF"/>
        </w:rPr>
        <w:t xml:space="preserve"> thành công</w:t>
      </w:r>
    </w:p>
    <w:p w14:paraId="6BF34DB5" w14:textId="77777777" w:rsidR="00811B92" w:rsidRPr="00811B92" w:rsidRDefault="00811B92" w:rsidP="00811B92">
      <w:pPr>
        <w:ind w:left="720"/>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Chủ đề 2: Đổi mới</w:t>
      </w:r>
      <w:r>
        <w:rPr>
          <w:rFonts w:ascii="Calibri" w:eastAsia="Times New Roman" w:hAnsi="Calibri" w:cs="Calibri"/>
          <w:b/>
          <w:bCs/>
          <w:color w:val="201F1E"/>
          <w:sz w:val="22"/>
          <w:szCs w:val="22"/>
          <w:shd w:val="clear" w:color="auto" w:fill="FFFFFF"/>
        </w:rPr>
        <w:t xml:space="preserve"> sáng tạo</w:t>
      </w:r>
    </w:p>
    <w:p w14:paraId="25A9E7A0" w14:textId="7353BC0E"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Chọn các </w:t>
      </w:r>
      <w:r w:rsidR="00545ADC">
        <w:rPr>
          <w:rFonts w:ascii="Calibri" w:eastAsia="Times New Roman" w:hAnsi="Calibri" w:cs="Calibri"/>
          <w:color w:val="201F1E"/>
          <w:sz w:val="22"/>
          <w:szCs w:val="22"/>
          <w:shd w:val="clear" w:color="auto" w:fill="FFFFFF"/>
        </w:rPr>
        <w:t>DNVVN</w:t>
      </w:r>
      <w:r w:rsidRPr="006D244D">
        <w:rPr>
          <w:rFonts w:ascii="Calibri" w:eastAsia="Times New Roman" w:hAnsi="Calibri" w:cs="Calibri"/>
          <w:color w:val="201F1E"/>
          <w:sz w:val="22"/>
          <w:szCs w:val="22"/>
          <w:shd w:val="clear" w:color="auto" w:fill="FFFFFF"/>
        </w:rPr>
        <w:t xml:space="preserve"> trình bày về </w:t>
      </w:r>
      <w:r w:rsidR="00C40601">
        <w:rPr>
          <w:rFonts w:ascii="Calibri" w:eastAsia="Times New Roman" w:hAnsi="Calibri" w:cs="Calibri"/>
          <w:color w:val="201F1E"/>
          <w:sz w:val="22"/>
          <w:szCs w:val="22"/>
          <w:shd w:val="clear" w:color="auto" w:fill="FFFFFF"/>
        </w:rPr>
        <w:t xml:space="preserve">kinh nghiệm </w:t>
      </w:r>
      <w:r w:rsidR="0053455F">
        <w:rPr>
          <w:rFonts w:ascii="Calibri" w:eastAsia="Times New Roman" w:hAnsi="Calibri" w:cs="Calibri"/>
          <w:color w:val="201F1E"/>
          <w:sz w:val="22"/>
          <w:szCs w:val="22"/>
          <w:shd w:val="clear" w:color="auto" w:fill="FFFFFF"/>
        </w:rPr>
        <w:t>chuyển đổi số</w:t>
      </w:r>
      <w:r w:rsidRPr="006D244D">
        <w:rPr>
          <w:rFonts w:ascii="Calibri" w:eastAsia="Times New Roman" w:hAnsi="Calibri" w:cs="Calibri"/>
          <w:color w:val="201F1E"/>
          <w:sz w:val="22"/>
          <w:szCs w:val="22"/>
          <w:shd w:val="clear" w:color="auto" w:fill="FFFFFF"/>
        </w:rPr>
        <w:t>/đổi mới dữ liệu mở</w:t>
      </w:r>
      <w:r w:rsidR="00C40601">
        <w:rPr>
          <w:rFonts w:ascii="Calibri" w:eastAsia="Times New Roman" w:hAnsi="Calibri" w:cs="Calibri"/>
          <w:color w:val="201F1E"/>
          <w:sz w:val="22"/>
          <w:szCs w:val="22"/>
          <w:shd w:val="clear" w:color="auto" w:fill="FFFFFF"/>
        </w:rPr>
        <w:t xml:space="preserve"> thành công</w:t>
      </w:r>
    </w:p>
    <w:p w14:paraId="0227BBE5" w14:textId="77777777" w:rsidR="006D244D" w:rsidRPr="006D244D" w:rsidRDefault="006D244D" w:rsidP="006D244D">
      <w:pPr>
        <w:rPr>
          <w:rFonts w:ascii="Calibri" w:eastAsia="Times New Roman" w:hAnsi="Calibri" w:cs="Calibri"/>
          <w:color w:val="201F1E"/>
          <w:sz w:val="22"/>
          <w:szCs w:val="22"/>
          <w:shd w:val="clear" w:color="auto" w:fill="FFFFFF"/>
        </w:rPr>
      </w:pPr>
    </w:p>
    <w:p w14:paraId="496000B4" w14:textId="52E4D20E" w:rsidR="006D244D" w:rsidRPr="00811B92" w:rsidRDefault="006D244D" w:rsidP="006D244D">
      <w:pPr>
        <w:rPr>
          <w:rFonts w:ascii="Calibri" w:eastAsia="Times New Roman" w:hAnsi="Calibri" w:cs="Calibri"/>
          <w:b/>
          <w:bCs/>
          <w:color w:val="201F1E"/>
          <w:sz w:val="22"/>
          <w:szCs w:val="22"/>
          <w:shd w:val="clear" w:color="auto" w:fill="FFFFFF"/>
        </w:rPr>
      </w:pPr>
      <w:r w:rsidRPr="00811B92">
        <w:rPr>
          <w:rFonts w:ascii="Calibri" w:eastAsia="Times New Roman" w:hAnsi="Calibri" w:cs="Calibri"/>
          <w:b/>
          <w:bCs/>
          <w:color w:val="201F1E"/>
          <w:sz w:val="22"/>
          <w:szCs w:val="22"/>
          <w:shd w:val="clear" w:color="auto" w:fill="FFFFFF"/>
        </w:rPr>
        <w:t>Ngày 3: Tham quan các đối tác (Chủ đề 3, 4)</w:t>
      </w:r>
    </w:p>
    <w:p w14:paraId="0307E24C" w14:textId="4E000EA2"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Vườn ươm</w:t>
      </w:r>
    </w:p>
    <w:p w14:paraId="60812D1D" w14:textId="37A4D4DE"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Hiệp hội DNVVN</w:t>
      </w:r>
    </w:p>
    <w:p w14:paraId="56AC9185" w14:textId="5D5788B5"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Đối tác công nghệ</w:t>
      </w:r>
    </w:p>
    <w:p w14:paraId="1DCBC711" w14:textId="2E57BDFF" w:rsidR="006D244D" w:rsidRPr="006D244D" w:rsidRDefault="006D244D" w:rsidP="00811B92">
      <w:pPr>
        <w:pStyle w:val="ListParagraph"/>
        <w:numPr>
          <w:ilvl w:val="0"/>
          <w:numId w:val="8"/>
        </w:numPr>
        <w:rPr>
          <w:rFonts w:ascii="Calibri" w:eastAsia="Times New Roman" w:hAnsi="Calibri" w:cs="Calibri"/>
          <w:color w:val="201F1E"/>
          <w:sz w:val="22"/>
          <w:szCs w:val="22"/>
          <w:shd w:val="clear" w:color="auto" w:fill="FFFFFF"/>
        </w:rPr>
      </w:pPr>
      <w:r w:rsidRPr="006D244D">
        <w:rPr>
          <w:rFonts w:ascii="Calibri" w:eastAsia="Times New Roman" w:hAnsi="Calibri" w:cs="Calibri"/>
          <w:color w:val="201F1E"/>
          <w:sz w:val="22"/>
          <w:szCs w:val="22"/>
          <w:shd w:val="clear" w:color="auto" w:fill="FFFFFF"/>
        </w:rPr>
        <w:t xml:space="preserve">Các </w:t>
      </w:r>
      <w:r w:rsidR="00545ADC">
        <w:rPr>
          <w:rFonts w:ascii="Calibri" w:eastAsia="Times New Roman" w:hAnsi="Calibri" w:cs="Calibri"/>
          <w:color w:val="201F1E"/>
          <w:sz w:val="22"/>
          <w:szCs w:val="22"/>
          <w:shd w:val="clear" w:color="auto" w:fill="FFFFFF"/>
        </w:rPr>
        <w:t>DNVVN</w:t>
      </w:r>
    </w:p>
    <w:p w14:paraId="2D28190D" w14:textId="77777777" w:rsidR="00367CBE" w:rsidRDefault="00367CBE" w:rsidP="00367CBE">
      <w:pPr>
        <w:rPr>
          <w:rFonts w:ascii="Calibri" w:eastAsia="Times New Roman" w:hAnsi="Calibri" w:cs="Calibri"/>
          <w:b/>
          <w:bCs/>
          <w:color w:val="201F1E"/>
          <w:sz w:val="22"/>
          <w:szCs w:val="22"/>
          <w:shd w:val="clear" w:color="auto" w:fill="FFFFFF"/>
        </w:rPr>
      </w:pPr>
    </w:p>
    <w:p w14:paraId="54CA04DE" w14:textId="77777777" w:rsidR="00367CBE" w:rsidRPr="00CB1995" w:rsidRDefault="00367CBE" w:rsidP="00367CBE">
      <w:pPr>
        <w:rPr>
          <w:rFonts w:ascii="Calibri" w:eastAsia="Times New Roman" w:hAnsi="Calibri" w:cs="Calibri"/>
          <w:b/>
          <w:bCs/>
          <w:color w:val="201F1E"/>
          <w:sz w:val="22"/>
          <w:szCs w:val="22"/>
          <w:shd w:val="clear" w:color="auto" w:fill="FFFFFF"/>
        </w:rPr>
      </w:pPr>
    </w:p>
    <w:p w14:paraId="467231D4" w14:textId="77777777" w:rsidR="00C40601" w:rsidRDefault="00C40601">
      <w:pPr>
        <w:rPr>
          <w:rFonts w:ascii="Calibri" w:eastAsia="Times New Roman" w:hAnsi="Calibri" w:cs="Calibri"/>
          <w:b/>
          <w:bCs/>
          <w:color w:val="00B0F0"/>
          <w:shd w:val="clear" w:color="auto" w:fill="FFFFFF"/>
        </w:rPr>
      </w:pPr>
      <w:r>
        <w:rPr>
          <w:rFonts w:ascii="Calibri" w:eastAsia="Times New Roman" w:hAnsi="Calibri" w:cs="Calibri"/>
          <w:b/>
          <w:bCs/>
          <w:color w:val="00B0F0"/>
          <w:shd w:val="clear" w:color="auto" w:fill="FFFFFF"/>
        </w:rPr>
        <w:br w:type="page"/>
      </w:r>
    </w:p>
    <w:p w14:paraId="3C1CE1F7" w14:textId="733D29C7" w:rsidR="00ED465E" w:rsidRDefault="00C40601" w:rsidP="006A38EE">
      <w:pPr>
        <w:jc w:val="center"/>
        <w:rPr>
          <w:rFonts w:ascii="Calibri" w:eastAsia="Times New Roman" w:hAnsi="Calibri" w:cs="Calibri"/>
          <w:b/>
          <w:bCs/>
          <w:color w:val="00B0F0"/>
          <w:shd w:val="clear" w:color="auto" w:fill="FFFFFF"/>
        </w:rPr>
      </w:pPr>
      <w:r>
        <w:rPr>
          <w:rFonts w:ascii="Calibri" w:eastAsia="Times New Roman" w:hAnsi="Calibri" w:cs="Calibri"/>
          <w:b/>
          <w:bCs/>
          <w:color w:val="00B0F0"/>
          <w:shd w:val="clear" w:color="auto" w:fill="FFFFFF"/>
        </w:rPr>
        <w:lastRenderedPageBreak/>
        <w:t xml:space="preserve">Phụ lục </w:t>
      </w:r>
      <w:r w:rsidR="006A38EE">
        <w:rPr>
          <w:rFonts w:ascii="Calibri" w:eastAsia="Times New Roman" w:hAnsi="Calibri" w:cs="Calibri"/>
          <w:b/>
          <w:bCs/>
          <w:color w:val="00B0F0"/>
          <w:shd w:val="clear" w:color="auto" w:fill="FFFFFF"/>
        </w:rPr>
        <w:t>I</w:t>
      </w:r>
      <w:r w:rsidR="007726EC">
        <w:rPr>
          <w:rFonts w:ascii="Calibri" w:eastAsia="Times New Roman" w:hAnsi="Calibri" w:cs="Calibri"/>
          <w:b/>
          <w:bCs/>
          <w:color w:val="00B0F0"/>
          <w:shd w:val="clear" w:color="auto" w:fill="FFFFFF"/>
        </w:rPr>
        <w:t xml:space="preserve">: </w:t>
      </w:r>
      <w:r>
        <w:rPr>
          <w:rFonts w:ascii="Calibri" w:eastAsia="Times New Roman" w:hAnsi="Calibri" w:cs="Calibri"/>
          <w:b/>
          <w:bCs/>
          <w:color w:val="00B0F0"/>
          <w:shd w:val="clear" w:color="auto" w:fill="FFFFFF"/>
        </w:rPr>
        <w:t xml:space="preserve">Thực trạng chuyển đổi số DNVVN tại Việt Nam </w:t>
      </w:r>
    </w:p>
    <w:p w14:paraId="3B190768" w14:textId="3B159540" w:rsidR="00FD41A6" w:rsidRDefault="00E82407" w:rsidP="0063224F">
      <w:pPr>
        <w:rPr>
          <w:rFonts w:ascii="Calibri" w:eastAsia="Times New Roman" w:hAnsi="Calibri" w:cs="Calibri"/>
          <w:b/>
          <w:bCs/>
          <w:color w:val="00B0F0"/>
          <w:shd w:val="clear" w:color="auto" w:fill="FFFFFF"/>
        </w:rPr>
      </w:pPr>
      <w:r>
        <w:rPr>
          <w:rFonts w:ascii="Calibri" w:eastAsia="Times New Roman" w:hAnsi="Calibri" w:cs="Calibri"/>
          <w:b/>
          <w:bCs/>
          <w:noProof/>
          <w:color w:val="00B0F0"/>
        </w:rPr>
        <w:pict w14:anchorId="460B8DE5">
          <v:rect id="_x0000_i1025" alt="" style="width:468pt;height:.05pt;mso-width-percent:0;mso-height-percent:0;mso-width-percent:0;mso-height-percent:0" o:hralign="center" o:hrstd="t" o:hr="t" fillcolor="#a0a0a0" stroked="f"/>
        </w:pict>
      </w:r>
    </w:p>
    <w:p w14:paraId="46AD7878" w14:textId="77777777" w:rsidR="00FD41A6" w:rsidRDefault="00FD41A6" w:rsidP="0063224F">
      <w:pPr>
        <w:rPr>
          <w:rFonts w:ascii="Calibri" w:eastAsia="Times New Roman" w:hAnsi="Calibri" w:cs="Calibri"/>
          <w:b/>
          <w:bCs/>
          <w:color w:val="00B0F0"/>
          <w:shd w:val="clear" w:color="auto" w:fill="FFFFFF"/>
        </w:rPr>
      </w:pPr>
    </w:p>
    <w:p w14:paraId="2E086D52" w14:textId="4503442C" w:rsidR="0063224F" w:rsidRPr="001F35D5" w:rsidRDefault="0063224F" w:rsidP="0063224F">
      <w:pPr>
        <w:rPr>
          <w:rFonts w:ascii="Calibri" w:eastAsia="Times New Roman" w:hAnsi="Calibri" w:cs="Calibri"/>
          <w:b/>
          <w:bCs/>
          <w:color w:val="00B0F0"/>
          <w:shd w:val="clear" w:color="auto" w:fill="FFFFFF"/>
        </w:rPr>
      </w:pPr>
      <w:r w:rsidRPr="001F35D5">
        <w:rPr>
          <w:rFonts w:ascii="Calibri" w:eastAsia="Times New Roman" w:hAnsi="Calibri" w:cs="Calibri"/>
          <w:b/>
          <w:bCs/>
          <w:color w:val="00B0F0"/>
          <w:shd w:val="clear" w:color="auto" w:fill="FFFFFF"/>
        </w:rPr>
        <w:t>I. B</w:t>
      </w:r>
      <w:r w:rsidR="00C40601">
        <w:rPr>
          <w:rFonts w:ascii="Calibri" w:eastAsia="Times New Roman" w:hAnsi="Calibri" w:cs="Calibri"/>
          <w:b/>
          <w:bCs/>
          <w:color w:val="00B0F0"/>
          <w:shd w:val="clear" w:color="auto" w:fill="FFFFFF"/>
        </w:rPr>
        <w:t>ối cảnh</w:t>
      </w:r>
    </w:p>
    <w:p w14:paraId="72EB60CA" w14:textId="77777777" w:rsidR="00814C5F" w:rsidRPr="0063224F" w:rsidRDefault="00814C5F" w:rsidP="0063224F">
      <w:pPr>
        <w:rPr>
          <w:rFonts w:ascii="Calibri" w:eastAsia="Times New Roman" w:hAnsi="Calibri" w:cs="Calibri"/>
          <w:b/>
          <w:bCs/>
          <w:color w:val="00B0F0"/>
          <w:shd w:val="clear" w:color="auto" w:fill="FFFFFF"/>
        </w:rPr>
      </w:pPr>
    </w:p>
    <w:p w14:paraId="02CE1999" w14:textId="6FC9EDA4" w:rsidR="006D244D" w:rsidRP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 xml:space="preserve">Kể từ </w:t>
      </w:r>
      <w:r w:rsidR="00C40601">
        <w:rPr>
          <w:rFonts w:ascii="Calibri" w:hAnsi="Calibri" w:cs="Calibri"/>
          <w:sz w:val="22"/>
          <w:szCs w:val="22"/>
        </w:rPr>
        <w:t>khi thực hiện</w:t>
      </w:r>
      <w:r w:rsidRPr="006D244D">
        <w:rPr>
          <w:rFonts w:ascii="Calibri" w:hAnsi="Calibri" w:cs="Calibri"/>
          <w:sz w:val="22"/>
          <w:szCs w:val="22"/>
        </w:rPr>
        <w:t xml:space="preserve"> Đổi mới năm 1986, Việt Nam đã </w:t>
      </w:r>
      <w:r w:rsidR="00B952E5">
        <w:rPr>
          <w:rFonts w:ascii="Calibri" w:hAnsi="Calibri" w:cs="Calibri"/>
          <w:sz w:val="22"/>
          <w:szCs w:val="22"/>
        </w:rPr>
        <w:t>ghi nhận</w:t>
      </w:r>
      <w:r w:rsidRPr="006D244D">
        <w:rPr>
          <w:rFonts w:ascii="Calibri" w:hAnsi="Calibri" w:cs="Calibri"/>
          <w:sz w:val="22"/>
          <w:szCs w:val="22"/>
        </w:rPr>
        <w:t xml:space="preserve"> </w:t>
      </w:r>
      <w:r w:rsidR="00B952E5">
        <w:rPr>
          <w:rFonts w:ascii="Calibri" w:hAnsi="Calibri" w:cs="Calibri"/>
          <w:sz w:val="22"/>
          <w:szCs w:val="22"/>
        </w:rPr>
        <w:t xml:space="preserve">một trong những </w:t>
      </w:r>
      <w:r w:rsidRPr="006D244D">
        <w:rPr>
          <w:rFonts w:ascii="Calibri" w:hAnsi="Calibri" w:cs="Calibri"/>
          <w:sz w:val="22"/>
          <w:szCs w:val="22"/>
        </w:rPr>
        <w:t>tốc độ tăng trưởng GDP bình quân nhanh nhất thế giới. Động lực</w:t>
      </w:r>
      <w:r w:rsidR="00B952E5">
        <w:rPr>
          <w:rFonts w:ascii="Calibri" w:hAnsi="Calibri" w:cs="Calibri"/>
          <w:sz w:val="22"/>
          <w:szCs w:val="22"/>
        </w:rPr>
        <w:t xml:space="preserve"> phát triển</w:t>
      </w:r>
      <w:r w:rsidRPr="006D244D">
        <w:rPr>
          <w:rFonts w:ascii="Calibri" w:hAnsi="Calibri" w:cs="Calibri"/>
          <w:sz w:val="22"/>
          <w:szCs w:val="22"/>
        </w:rPr>
        <w:t xml:space="preserve"> kinh tế của </w:t>
      </w:r>
      <w:r w:rsidR="00B952E5">
        <w:rPr>
          <w:rFonts w:ascii="Calibri" w:hAnsi="Calibri" w:cs="Calibri"/>
          <w:sz w:val="22"/>
          <w:szCs w:val="22"/>
        </w:rPr>
        <w:t xml:space="preserve">Việt Nam </w:t>
      </w:r>
      <w:r w:rsidRPr="006D244D">
        <w:rPr>
          <w:rFonts w:ascii="Calibri" w:hAnsi="Calibri" w:cs="Calibri"/>
          <w:sz w:val="22"/>
          <w:szCs w:val="22"/>
        </w:rPr>
        <w:t xml:space="preserve">được thúc đẩy bởi ba trụ cột: tích lũy vốn nhanh, </w:t>
      </w:r>
      <w:r w:rsidR="00B952E5">
        <w:rPr>
          <w:rFonts w:ascii="Calibri" w:hAnsi="Calibri" w:cs="Calibri"/>
          <w:sz w:val="22"/>
          <w:szCs w:val="22"/>
        </w:rPr>
        <w:t xml:space="preserve">nguồn cung </w:t>
      </w:r>
      <w:r w:rsidRPr="006D244D">
        <w:rPr>
          <w:rFonts w:ascii="Calibri" w:hAnsi="Calibri" w:cs="Calibri"/>
          <w:sz w:val="22"/>
          <w:szCs w:val="22"/>
        </w:rPr>
        <w:t xml:space="preserve">lao động dồi dào và tăng năng suất nhanh, nhờ dòng vốn FDI lớn, chất lượng vốn nhân lực </w:t>
      </w:r>
      <w:r w:rsidR="00B952E5">
        <w:rPr>
          <w:rFonts w:ascii="Calibri" w:hAnsi="Calibri" w:cs="Calibri"/>
          <w:sz w:val="22"/>
          <w:szCs w:val="22"/>
        </w:rPr>
        <w:t xml:space="preserve">được </w:t>
      </w:r>
      <w:r w:rsidR="00CA654C">
        <w:rPr>
          <w:rFonts w:ascii="Calibri" w:hAnsi="Calibri" w:cs="Calibri"/>
          <w:sz w:val="22"/>
          <w:szCs w:val="22"/>
        </w:rPr>
        <w:t xml:space="preserve">nâng cao </w:t>
      </w:r>
      <w:r w:rsidRPr="006D244D">
        <w:rPr>
          <w:rFonts w:ascii="Calibri" w:hAnsi="Calibri" w:cs="Calibri"/>
          <w:sz w:val="22"/>
          <w:szCs w:val="22"/>
        </w:rPr>
        <w:t>và môi trường kinh doanh</w:t>
      </w:r>
      <w:r w:rsidR="00CA654C">
        <w:rPr>
          <w:rFonts w:ascii="Calibri" w:hAnsi="Calibri" w:cs="Calibri"/>
          <w:sz w:val="22"/>
          <w:szCs w:val="22"/>
        </w:rPr>
        <w:t xml:space="preserve"> được cải thiện</w:t>
      </w:r>
      <w:r w:rsidRPr="006D244D">
        <w:rPr>
          <w:rFonts w:ascii="Calibri" w:hAnsi="Calibri" w:cs="Calibri"/>
          <w:sz w:val="22"/>
          <w:szCs w:val="22"/>
        </w:rPr>
        <w:t xml:space="preserve">. Tuy nhiên, hai trụ cột đầu tiên </w:t>
      </w:r>
      <w:r w:rsidR="00CA654C">
        <w:rPr>
          <w:rFonts w:ascii="Calibri" w:hAnsi="Calibri" w:cs="Calibri"/>
          <w:sz w:val="22"/>
          <w:szCs w:val="22"/>
        </w:rPr>
        <w:t xml:space="preserve">đang </w:t>
      </w:r>
      <w:r w:rsidRPr="006D244D">
        <w:rPr>
          <w:rFonts w:ascii="Calibri" w:hAnsi="Calibri" w:cs="Calibri"/>
          <w:sz w:val="22"/>
          <w:szCs w:val="22"/>
        </w:rPr>
        <w:t xml:space="preserve">tăng trưởng chậm lại do những thách thức như chính sách tài khóa thận trọng và nguồn cung lao động </w:t>
      </w:r>
      <w:r w:rsidR="00CA654C">
        <w:rPr>
          <w:rFonts w:ascii="Calibri" w:hAnsi="Calibri" w:cs="Calibri"/>
          <w:sz w:val="22"/>
          <w:szCs w:val="22"/>
        </w:rPr>
        <w:t>giảm</w:t>
      </w:r>
      <w:r w:rsidRPr="006D244D">
        <w:rPr>
          <w:rFonts w:ascii="Calibri" w:hAnsi="Calibri" w:cs="Calibri"/>
          <w:sz w:val="22"/>
          <w:szCs w:val="22"/>
        </w:rPr>
        <w:t xml:space="preserve">, </w:t>
      </w:r>
      <w:r w:rsidR="00CA654C">
        <w:rPr>
          <w:rFonts w:ascii="Calibri" w:hAnsi="Calibri" w:cs="Calibri"/>
          <w:sz w:val="22"/>
          <w:szCs w:val="22"/>
        </w:rPr>
        <w:t xml:space="preserve">do đó </w:t>
      </w:r>
      <w:r w:rsidRPr="006D244D">
        <w:rPr>
          <w:rFonts w:ascii="Calibri" w:hAnsi="Calibri" w:cs="Calibri"/>
          <w:sz w:val="22"/>
          <w:szCs w:val="22"/>
        </w:rPr>
        <w:t xml:space="preserve">tăng năng suất đang trở thành </w:t>
      </w:r>
      <w:r w:rsidR="00CA654C">
        <w:rPr>
          <w:rFonts w:ascii="Calibri" w:hAnsi="Calibri" w:cs="Calibri"/>
          <w:sz w:val="22"/>
          <w:szCs w:val="22"/>
        </w:rPr>
        <w:t xml:space="preserve">động lực </w:t>
      </w:r>
      <w:r w:rsidRPr="006D244D">
        <w:rPr>
          <w:rFonts w:ascii="Calibri" w:hAnsi="Calibri" w:cs="Calibri"/>
          <w:sz w:val="22"/>
          <w:szCs w:val="22"/>
        </w:rPr>
        <w:t xml:space="preserve">tăng trưởng quan trọng nhất trong tương lai. </w:t>
      </w:r>
      <w:r w:rsidR="00CA654C">
        <w:rPr>
          <w:rFonts w:ascii="Calibri" w:hAnsi="Calibri" w:cs="Calibri"/>
          <w:sz w:val="22"/>
          <w:szCs w:val="22"/>
        </w:rPr>
        <w:t xml:space="preserve">Nguồn lợi từ việc </w:t>
      </w:r>
      <w:r w:rsidRPr="006D244D">
        <w:rPr>
          <w:rFonts w:ascii="Calibri" w:hAnsi="Calibri" w:cs="Calibri"/>
          <w:sz w:val="22"/>
          <w:szCs w:val="22"/>
        </w:rPr>
        <w:t>cải cách môi trường kinh doanh ngày càng giảm</w:t>
      </w:r>
      <w:r w:rsidR="00CA654C">
        <w:rPr>
          <w:rFonts w:ascii="Calibri" w:hAnsi="Calibri" w:cs="Calibri"/>
          <w:sz w:val="22"/>
          <w:szCs w:val="22"/>
        </w:rPr>
        <w:t xml:space="preserve">, do đó bên cạnh tiềm năng từ việc </w:t>
      </w:r>
      <w:r w:rsidRPr="006D244D">
        <w:rPr>
          <w:rFonts w:ascii="Calibri" w:hAnsi="Calibri" w:cs="Calibri"/>
          <w:sz w:val="22"/>
          <w:szCs w:val="22"/>
        </w:rPr>
        <w:t xml:space="preserve">cải thiện hơn nữa chất lượng nguồn nhân lực, </w:t>
      </w:r>
      <w:r w:rsidR="00CA654C">
        <w:rPr>
          <w:rFonts w:ascii="Calibri" w:hAnsi="Calibri" w:cs="Calibri"/>
          <w:sz w:val="22"/>
          <w:szCs w:val="22"/>
        </w:rPr>
        <w:t xml:space="preserve">việc </w:t>
      </w:r>
      <w:r w:rsidRPr="006D244D">
        <w:rPr>
          <w:rFonts w:ascii="Calibri" w:hAnsi="Calibri" w:cs="Calibri"/>
          <w:sz w:val="22"/>
          <w:szCs w:val="22"/>
        </w:rPr>
        <w:t xml:space="preserve">tăng năng suất sẽ ngày càng </w:t>
      </w:r>
      <w:r w:rsidR="00CA654C">
        <w:rPr>
          <w:rFonts w:ascii="Calibri" w:hAnsi="Calibri" w:cs="Calibri"/>
          <w:sz w:val="22"/>
          <w:szCs w:val="22"/>
        </w:rPr>
        <w:t>phụ thuộc vào việc có thêm nhiều doanh nghiệp mới</w:t>
      </w:r>
      <w:r w:rsidRPr="006D244D">
        <w:rPr>
          <w:rFonts w:ascii="Calibri" w:hAnsi="Calibri" w:cs="Calibri"/>
          <w:sz w:val="22"/>
          <w:szCs w:val="22"/>
        </w:rPr>
        <w:t xml:space="preserve">, có tốc độ tăng trưởng cao, </w:t>
      </w:r>
      <w:r w:rsidR="00CA654C">
        <w:rPr>
          <w:rFonts w:ascii="Calibri" w:hAnsi="Calibri" w:cs="Calibri"/>
          <w:sz w:val="22"/>
          <w:szCs w:val="22"/>
        </w:rPr>
        <w:t xml:space="preserve">đẩy mạnh </w:t>
      </w:r>
      <w:r w:rsidRPr="006D244D">
        <w:rPr>
          <w:rFonts w:ascii="Calibri" w:hAnsi="Calibri" w:cs="Calibri"/>
          <w:sz w:val="22"/>
          <w:szCs w:val="22"/>
        </w:rPr>
        <w:t xml:space="preserve">áp dụng công nghệ </w:t>
      </w:r>
      <w:r w:rsidR="00CA654C">
        <w:rPr>
          <w:rFonts w:ascii="Calibri" w:hAnsi="Calibri" w:cs="Calibri"/>
          <w:sz w:val="22"/>
          <w:szCs w:val="22"/>
        </w:rPr>
        <w:t>trong các doanh nghiệp hiện nay</w:t>
      </w:r>
      <w:r w:rsidRPr="006D244D">
        <w:rPr>
          <w:rFonts w:ascii="Calibri" w:hAnsi="Calibri" w:cs="Calibri"/>
          <w:sz w:val="22"/>
          <w:szCs w:val="22"/>
        </w:rPr>
        <w:t xml:space="preserve">, phát triển nguồn nhân lực và liên kết các </w:t>
      </w:r>
      <w:r w:rsidR="00CA654C">
        <w:rPr>
          <w:rFonts w:ascii="Calibri" w:hAnsi="Calibri" w:cs="Calibri"/>
          <w:sz w:val="22"/>
          <w:szCs w:val="22"/>
        </w:rPr>
        <w:t xml:space="preserve">doanh nghiệp </w:t>
      </w:r>
      <w:r w:rsidRPr="006D244D">
        <w:rPr>
          <w:rFonts w:ascii="Calibri" w:hAnsi="Calibri" w:cs="Calibri"/>
          <w:sz w:val="22"/>
          <w:szCs w:val="22"/>
        </w:rPr>
        <w:t>trong nước với chuỗi giá trị toàn cầu.</w:t>
      </w:r>
    </w:p>
    <w:p w14:paraId="37B8AC2B" w14:textId="77777777" w:rsidR="006D244D" w:rsidRPr="006D244D" w:rsidRDefault="006D244D" w:rsidP="006D244D">
      <w:pPr>
        <w:autoSpaceDE w:val="0"/>
        <w:autoSpaceDN w:val="0"/>
        <w:adjustRightInd w:val="0"/>
        <w:rPr>
          <w:rFonts w:ascii="Calibri" w:hAnsi="Calibri" w:cs="Calibri"/>
          <w:sz w:val="22"/>
          <w:szCs w:val="22"/>
        </w:rPr>
      </w:pPr>
    </w:p>
    <w:p w14:paraId="42B1C032" w14:textId="27117211" w:rsidR="006D244D" w:rsidRP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Với mục tiêu</w:t>
      </w:r>
      <w:r w:rsidR="00595B26">
        <w:rPr>
          <w:rFonts w:ascii="Calibri" w:hAnsi="Calibri" w:cs="Calibri"/>
          <w:sz w:val="22"/>
          <w:szCs w:val="22"/>
        </w:rPr>
        <w:t xml:space="preserve"> tới năm 2045</w:t>
      </w:r>
      <w:r w:rsidRPr="006D244D">
        <w:rPr>
          <w:rFonts w:ascii="Calibri" w:hAnsi="Calibri" w:cs="Calibri"/>
          <w:sz w:val="22"/>
          <w:szCs w:val="22"/>
        </w:rPr>
        <w:t xml:space="preserve"> </w:t>
      </w:r>
      <w:r w:rsidR="00595B26">
        <w:rPr>
          <w:rFonts w:ascii="Calibri" w:hAnsi="Calibri" w:cs="Calibri"/>
          <w:sz w:val="22"/>
          <w:szCs w:val="22"/>
        </w:rPr>
        <w:t xml:space="preserve">Việt Nam sẽ </w:t>
      </w:r>
      <w:r w:rsidRPr="006D244D">
        <w:rPr>
          <w:rFonts w:ascii="Calibri" w:hAnsi="Calibri" w:cs="Calibri"/>
          <w:sz w:val="22"/>
          <w:szCs w:val="22"/>
        </w:rPr>
        <w:t xml:space="preserve">trở thành quốc gia có thu nhập cao, </w:t>
      </w:r>
      <w:r w:rsidR="00595B26">
        <w:rPr>
          <w:rFonts w:ascii="Calibri" w:hAnsi="Calibri" w:cs="Calibri"/>
          <w:sz w:val="22"/>
          <w:szCs w:val="22"/>
        </w:rPr>
        <w:t xml:space="preserve">chính phủ </w:t>
      </w:r>
      <w:r w:rsidRPr="006D244D">
        <w:rPr>
          <w:rFonts w:ascii="Calibri" w:hAnsi="Calibri" w:cs="Calibri"/>
          <w:sz w:val="22"/>
          <w:szCs w:val="22"/>
        </w:rPr>
        <w:t xml:space="preserve">nhận thấy vai trò quan trọng của tăng trưởng năng suất trong việc duy trì </w:t>
      </w:r>
      <w:r w:rsidR="00595B26">
        <w:rPr>
          <w:rFonts w:ascii="Calibri" w:hAnsi="Calibri" w:cs="Calibri"/>
          <w:sz w:val="22"/>
          <w:szCs w:val="22"/>
        </w:rPr>
        <w:t xml:space="preserve">các thành tựu </w:t>
      </w:r>
      <w:r w:rsidRPr="006D244D">
        <w:rPr>
          <w:rFonts w:ascii="Calibri" w:hAnsi="Calibri" w:cs="Calibri"/>
          <w:sz w:val="22"/>
          <w:szCs w:val="22"/>
        </w:rPr>
        <w:t>kinh tế và đã đặt ra tầm nhìn về phát triển kinh tế xanh</w:t>
      </w:r>
      <w:r w:rsidR="00595B26">
        <w:rPr>
          <w:rFonts w:ascii="Calibri" w:hAnsi="Calibri" w:cs="Calibri"/>
          <w:sz w:val="22"/>
          <w:szCs w:val="22"/>
        </w:rPr>
        <w:t xml:space="preserve">, </w:t>
      </w:r>
      <w:r w:rsidRPr="006D244D">
        <w:rPr>
          <w:rFonts w:ascii="Calibri" w:hAnsi="Calibri" w:cs="Calibri"/>
          <w:sz w:val="22"/>
          <w:szCs w:val="22"/>
        </w:rPr>
        <w:t>đổi mới</w:t>
      </w:r>
      <w:r w:rsidR="00595B26">
        <w:rPr>
          <w:rFonts w:ascii="Calibri" w:hAnsi="Calibri" w:cs="Calibri"/>
          <w:sz w:val="22"/>
          <w:szCs w:val="22"/>
        </w:rPr>
        <w:t>, sáng tạo</w:t>
      </w:r>
      <w:r w:rsidRPr="006D244D">
        <w:rPr>
          <w:rFonts w:ascii="Calibri" w:hAnsi="Calibri" w:cs="Calibri"/>
          <w:sz w:val="22"/>
          <w:szCs w:val="22"/>
        </w:rPr>
        <w:t xml:space="preserve">. Chính quyền </w:t>
      </w:r>
      <w:r w:rsidR="00595B26">
        <w:rPr>
          <w:rFonts w:ascii="Calibri" w:hAnsi="Calibri" w:cs="Calibri"/>
          <w:sz w:val="22"/>
          <w:szCs w:val="22"/>
        </w:rPr>
        <w:t>trung ương và thành phố</w:t>
      </w:r>
      <w:r w:rsidRPr="006D244D">
        <w:rPr>
          <w:rFonts w:ascii="Calibri" w:hAnsi="Calibri" w:cs="Calibri"/>
          <w:sz w:val="22"/>
          <w:szCs w:val="22"/>
        </w:rPr>
        <w:t xml:space="preserve"> đang thực hiện các </w:t>
      </w:r>
      <w:r w:rsidR="00595B26">
        <w:rPr>
          <w:rFonts w:ascii="Calibri" w:hAnsi="Calibri" w:cs="Calibri"/>
          <w:sz w:val="22"/>
          <w:szCs w:val="22"/>
        </w:rPr>
        <w:t>chương trình đẩy mạnh</w:t>
      </w:r>
      <w:r w:rsidRPr="006D244D">
        <w:rPr>
          <w:rFonts w:ascii="Calibri" w:hAnsi="Calibri" w:cs="Calibri"/>
          <w:sz w:val="22"/>
          <w:szCs w:val="22"/>
        </w:rPr>
        <w:t xml:space="preserve"> đầu tư công, nâng cao năng lực thể chế và khuyến khích phát triển khu vực tư nhân.</w:t>
      </w:r>
    </w:p>
    <w:p w14:paraId="38270F16" w14:textId="77777777" w:rsidR="006D244D" w:rsidRPr="006D244D" w:rsidRDefault="006D244D" w:rsidP="006D244D">
      <w:pPr>
        <w:autoSpaceDE w:val="0"/>
        <w:autoSpaceDN w:val="0"/>
        <w:adjustRightInd w:val="0"/>
        <w:rPr>
          <w:rFonts w:ascii="Calibri" w:hAnsi="Calibri" w:cs="Calibri"/>
          <w:sz w:val="22"/>
          <w:szCs w:val="22"/>
        </w:rPr>
      </w:pPr>
    </w:p>
    <w:p w14:paraId="4D7A9F6D" w14:textId="50C43530" w:rsidR="006D244D" w:rsidRDefault="006D244D" w:rsidP="00595B26">
      <w:pPr>
        <w:rPr>
          <w:rFonts w:ascii="Calibri" w:eastAsia="Times New Roman" w:hAnsi="Calibri" w:cs="Calibri"/>
          <w:b/>
          <w:bCs/>
          <w:color w:val="4472C4" w:themeColor="accent1"/>
          <w:sz w:val="22"/>
          <w:szCs w:val="22"/>
          <w:shd w:val="clear" w:color="auto" w:fill="FFFFFF"/>
        </w:rPr>
      </w:pPr>
      <w:r w:rsidRPr="00595B26">
        <w:rPr>
          <w:rFonts w:ascii="Calibri" w:eastAsia="Times New Roman" w:hAnsi="Calibri" w:cs="Calibri"/>
          <w:b/>
          <w:bCs/>
          <w:color w:val="4472C4" w:themeColor="accent1"/>
          <w:sz w:val="22"/>
          <w:szCs w:val="22"/>
          <w:shd w:val="clear" w:color="auto" w:fill="FFFFFF"/>
        </w:rPr>
        <w:t>DNVVN tại Việt Nam</w:t>
      </w:r>
    </w:p>
    <w:p w14:paraId="12394C48" w14:textId="77777777" w:rsidR="00595B26" w:rsidRPr="00595B26" w:rsidRDefault="00595B26" w:rsidP="00595B26">
      <w:pPr>
        <w:rPr>
          <w:rFonts w:ascii="Calibri" w:eastAsia="Times New Roman" w:hAnsi="Calibri" w:cs="Calibri"/>
          <w:b/>
          <w:bCs/>
          <w:color w:val="4472C4" w:themeColor="accent1"/>
          <w:sz w:val="22"/>
          <w:szCs w:val="22"/>
          <w:shd w:val="clear" w:color="auto" w:fill="FFFFFF"/>
        </w:rPr>
      </w:pPr>
    </w:p>
    <w:p w14:paraId="7442E9AB" w14:textId="6BF3BBF7" w:rsidR="006D244D" w:rsidRDefault="006D244D" w:rsidP="006D244D">
      <w:pPr>
        <w:autoSpaceDE w:val="0"/>
        <w:autoSpaceDN w:val="0"/>
        <w:adjustRightInd w:val="0"/>
        <w:rPr>
          <w:rFonts w:ascii="Calibri" w:hAnsi="Calibri" w:cs="Calibri"/>
          <w:sz w:val="22"/>
          <w:szCs w:val="22"/>
        </w:rPr>
      </w:pPr>
      <w:r w:rsidRPr="00595B26">
        <w:rPr>
          <w:rFonts w:ascii="Calibri" w:hAnsi="Calibri" w:cs="Calibri"/>
          <w:b/>
          <w:bCs/>
          <w:sz w:val="22"/>
          <w:szCs w:val="22"/>
        </w:rPr>
        <w:t>Đặc điểm</w:t>
      </w:r>
      <w:r w:rsidRPr="006D244D">
        <w:rPr>
          <w:rFonts w:ascii="Calibri" w:hAnsi="Calibri" w:cs="Calibri"/>
          <w:sz w:val="22"/>
          <w:szCs w:val="22"/>
        </w:rPr>
        <w:t xml:space="preserve">. Ước tính </w:t>
      </w:r>
      <w:r w:rsidR="00595B26">
        <w:rPr>
          <w:rFonts w:ascii="Calibri" w:hAnsi="Calibri" w:cs="Calibri"/>
          <w:sz w:val="22"/>
          <w:szCs w:val="22"/>
        </w:rPr>
        <w:t xml:space="preserve">Việt Nam </w:t>
      </w:r>
      <w:r w:rsidRPr="006D244D">
        <w:rPr>
          <w:rFonts w:ascii="Calibri" w:hAnsi="Calibri" w:cs="Calibri"/>
          <w:sz w:val="22"/>
          <w:szCs w:val="22"/>
        </w:rPr>
        <w:t xml:space="preserve">có khoảng 800.000 </w:t>
      </w:r>
      <w:r w:rsidR="00545ADC">
        <w:rPr>
          <w:rFonts w:ascii="Calibri" w:hAnsi="Calibri" w:cs="Calibri"/>
          <w:sz w:val="22"/>
          <w:szCs w:val="22"/>
        </w:rPr>
        <w:t>DNVVN</w:t>
      </w:r>
      <w:r w:rsidR="00595B26">
        <w:rPr>
          <w:rFonts w:ascii="Calibri" w:hAnsi="Calibri" w:cs="Calibri"/>
          <w:sz w:val="22"/>
          <w:szCs w:val="22"/>
        </w:rPr>
        <w:t xml:space="preserve">, trong đó có </w:t>
      </w:r>
      <w:r w:rsidRPr="006D244D">
        <w:rPr>
          <w:rFonts w:ascii="Calibri" w:hAnsi="Calibri" w:cs="Calibri"/>
          <w:sz w:val="22"/>
          <w:szCs w:val="22"/>
        </w:rPr>
        <w:t xml:space="preserve">các doanh nghiệp siêu nhỏ, </w:t>
      </w:r>
      <w:r w:rsidR="00595B26">
        <w:rPr>
          <w:rFonts w:ascii="Calibri" w:hAnsi="Calibri" w:cs="Calibri"/>
          <w:sz w:val="22"/>
          <w:szCs w:val="22"/>
        </w:rPr>
        <w:t xml:space="preserve">doanh nghiệp </w:t>
      </w:r>
      <w:r w:rsidRPr="006D244D">
        <w:rPr>
          <w:rFonts w:ascii="Calibri" w:hAnsi="Calibri" w:cs="Calibri"/>
          <w:sz w:val="22"/>
          <w:szCs w:val="22"/>
        </w:rPr>
        <w:t xml:space="preserve">nhỏ và vừa, được </w:t>
      </w:r>
      <w:r w:rsidR="00595B26">
        <w:rPr>
          <w:rFonts w:ascii="Calibri" w:hAnsi="Calibri" w:cs="Calibri"/>
          <w:sz w:val="22"/>
          <w:szCs w:val="22"/>
        </w:rPr>
        <w:t xml:space="preserve">phân chia </w:t>
      </w:r>
      <w:r w:rsidRPr="006D244D">
        <w:rPr>
          <w:rFonts w:ascii="Calibri" w:hAnsi="Calibri" w:cs="Calibri"/>
          <w:sz w:val="22"/>
          <w:szCs w:val="22"/>
        </w:rPr>
        <w:t xml:space="preserve">theo số lượng </w:t>
      </w:r>
      <w:r w:rsidR="00595B26">
        <w:rPr>
          <w:rFonts w:ascii="Calibri" w:hAnsi="Calibri" w:cs="Calibri"/>
          <w:sz w:val="22"/>
          <w:szCs w:val="22"/>
        </w:rPr>
        <w:t xml:space="preserve">lao động </w:t>
      </w:r>
      <w:r w:rsidRPr="006D244D">
        <w:rPr>
          <w:rFonts w:ascii="Calibri" w:hAnsi="Calibri" w:cs="Calibri"/>
          <w:sz w:val="22"/>
          <w:szCs w:val="22"/>
        </w:rPr>
        <w:t xml:space="preserve">trung bình hàng năm và tổng doanh thu, </w:t>
      </w:r>
      <w:r w:rsidR="00595B26">
        <w:rPr>
          <w:rFonts w:ascii="Calibri" w:hAnsi="Calibri" w:cs="Calibri"/>
          <w:sz w:val="22"/>
          <w:szCs w:val="22"/>
        </w:rPr>
        <w:t xml:space="preserve">tùy theo từng </w:t>
      </w:r>
      <w:r w:rsidRPr="006D244D">
        <w:rPr>
          <w:rFonts w:ascii="Calibri" w:hAnsi="Calibri" w:cs="Calibri"/>
          <w:sz w:val="22"/>
          <w:szCs w:val="22"/>
        </w:rPr>
        <w:t>lĩnh vực</w:t>
      </w:r>
      <w:r w:rsidR="00595B26">
        <w:rPr>
          <w:rStyle w:val="FootnoteReference"/>
          <w:rFonts w:eastAsia="Times New Roman" w:cstheme="minorHAnsi"/>
          <w:color w:val="000000" w:themeColor="text1"/>
          <w:sz w:val="22"/>
          <w:szCs w:val="22"/>
        </w:rPr>
        <w:footnoteReference w:id="6"/>
      </w:r>
      <w:r w:rsidRPr="006D244D">
        <w:rPr>
          <w:rFonts w:ascii="Calibri" w:hAnsi="Calibri" w:cs="Calibri"/>
          <w:sz w:val="22"/>
          <w:szCs w:val="22"/>
        </w:rPr>
        <w:t xml:space="preserve">. </w:t>
      </w:r>
      <w:r w:rsidR="00595B26">
        <w:rPr>
          <w:rFonts w:ascii="Calibri" w:hAnsi="Calibri" w:cs="Calibri"/>
          <w:sz w:val="22"/>
          <w:szCs w:val="22"/>
        </w:rPr>
        <w:t>Khảo sát</w:t>
      </w:r>
      <w:r w:rsidRPr="006D244D">
        <w:rPr>
          <w:rFonts w:ascii="Calibri" w:hAnsi="Calibri" w:cs="Calibri"/>
          <w:sz w:val="22"/>
          <w:szCs w:val="22"/>
        </w:rPr>
        <w:t xml:space="preserve"> </w:t>
      </w:r>
      <w:r w:rsidR="00595B26">
        <w:rPr>
          <w:rFonts w:ascii="Calibri" w:hAnsi="Calibri" w:cs="Calibri"/>
          <w:sz w:val="22"/>
          <w:szCs w:val="22"/>
        </w:rPr>
        <w:t>D</w:t>
      </w:r>
      <w:r w:rsidRPr="006D244D">
        <w:rPr>
          <w:rFonts w:ascii="Calibri" w:hAnsi="Calibri" w:cs="Calibri"/>
          <w:sz w:val="22"/>
          <w:szCs w:val="22"/>
        </w:rPr>
        <w:t xml:space="preserve">oanh nghiệp năm 2019 của </w:t>
      </w:r>
      <w:r w:rsidR="00595B26">
        <w:rPr>
          <w:rFonts w:ascii="Calibri" w:hAnsi="Calibri" w:cs="Calibri"/>
          <w:sz w:val="22"/>
          <w:szCs w:val="22"/>
        </w:rPr>
        <w:t xml:space="preserve">Tổng cục Thống kê </w:t>
      </w:r>
      <w:r w:rsidRPr="006D244D">
        <w:rPr>
          <w:rFonts w:ascii="Calibri" w:hAnsi="Calibri" w:cs="Calibri"/>
          <w:sz w:val="22"/>
          <w:szCs w:val="22"/>
        </w:rPr>
        <w:t>cho thấy 63% là doanh nghiệp siêu nhỏ, 31% là doanh nghiệp nhỏ và 6% còn lại là doanh nghiệp vừa và lớn. Các DNVVN chiếm 97% tổng số doanh nghiệp và</w:t>
      </w:r>
      <w:r w:rsidR="00595B26">
        <w:rPr>
          <w:rFonts w:ascii="Calibri" w:hAnsi="Calibri" w:cs="Calibri"/>
          <w:sz w:val="22"/>
          <w:szCs w:val="22"/>
        </w:rPr>
        <w:t xml:space="preserve"> mỗi năm</w:t>
      </w:r>
      <w:r w:rsidRPr="006D244D">
        <w:rPr>
          <w:rFonts w:ascii="Calibri" w:hAnsi="Calibri" w:cs="Calibri"/>
          <w:sz w:val="22"/>
          <w:szCs w:val="22"/>
        </w:rPr>
        <w:t xml:space="preserve"> tạo ra bình quân 280.000 việc làm mới trong giai đoạn 2010-2020. DNVVN đóng góp hơn 45% tổng GDP và 31% tổng thu ngân sách của </w:t>
      </w:r>
      <w:r w:rsidR="00595B26">
        <w:rPr>
          <w:rFonts w:ascii="Calibri" w:hAnsi="Calibri" w:cs="Calibri"/>
          <w:sz w:val="22"/>
          <w:szCs w:val="22"/>
        </w:rPr>
        <w:t>cả nước</w:t>
      </w:r>
      <w:r w:rsidR="00595B26" w:rsidRPr="0000424C">
        <w:rPr>
          <w:rStyle w:val="FootnoteReference"/>
          <w:rFonts w:eastAsia="Times New Roman" w:cstheme="minorHAnsi"/>
          <w:color w:val="000000" w:themeColor="text1"/>
          <w:sz w:val="22"/>
          <w:szCs w:val="22"/>
        </w:rPr>
        <w:footnoteReference w:id="7"/>
      </w:r>
      <w:r w:rsidR="00595B26" w:rsidRPr="0000424C">
        <w:rPr>
          <w:rFonts w:eastAsia="Times New Roman" w:cstheme="minorHAnsi"/>
          <w:color w:val="000000" w:themeColor="text1"/>
          <w:sz w:val="22"/>
          <w:szCs w:val="22"/>
        </w:rPr>
        <w:t xml:space="preserve"> </w:t>
      </w:r>
      <w:r w:rsidRPr="006D244D">
        <w:rPr>
          <w:rFonts w:ascii="Calibri" w:hAnsi="Calibri" w:cs="Calibri"/>
          <w:sz w:val="22"/>
          <w:szCs w:val="22"/>
        </w:rPr>
        <w:t>. Tăng trưởng kinh tế và các quy định mới đã làm tăng đáng kể số lượng doanh nghiệp, số lao động, tổng vốn và tổng doanh thu của các DNVVN trong giai đoạn 2001-2010 và 2015-2020</w:t>
      </w:r>
      <w:r w:rsidR="00595B26">
        <w:rPr>
          <w:rStyle w:val="FootnoteReference"/>
          <w:rFonts w:eastAsia="Times New Roman" w:cstheme="minorHAnsi"/>
          <w:sz w:val="22"/>
          <w:szCs w:val="22"/>
        </w:rPr>
        <w:footnoteReference w:id="8"/>
      </w:r>
      <w:r w:rsidRPr="006D244D">
        <w:rPr>
          <w:rFonts w:ascii="Calibri" w:hAnsi="Calibri" w:cs="Calibri"/>
          <w:sz w:val="22"/>
          <w:szCs w:val="22"/>
        </w:rPr>
        <w:t xml:space="preserve">. Tuy nhiên, đến năm 2019, chỉ có 54% tổng số DNVVN đăng ký </w:t>
      </w:r>
      <w:r w:rsidR="00595B26">
        <w:rPr>
          <w:rFonts w:ascii="Calibri" w:hAnsi="Calibri" w:cs="Calibri"/>
          <w:sz w:val="22"/>
          <w:szCs w:val="22"/>
        </w:rPr>
        <w:t>vẫn còn đang hoạt động</w:t>
      </w:r>
      <w:r w:rsidRPr="006D244D">
        <w:rPr>
          <w:rFonts w:ascii="Calibri" w:hAnsi="Calibri" w:cs="Calibri"/>
          <w:sz w:val="22"/>
          <w:szCs w:val="22"/>
        </w:rPr>
        <w:t xml:space="preserve">, với </w:t>
      </w:r>
      <w:r w:rsidR="00595B26">
        <w:rPr>
          <w:rFonts w:ascii="Calibri" w:hAnsi="Calibri" w:cs="Calibri"/>
          <w:sz w:val="22"/>
          <w:szCs w:val="22"/>
        </w:rPr>
        <w:t xml:space="preserve">tỉ lệ </w:t>
      </w:r>
      <w:r w:rsidRPr="006D244D">
        <w:rPr>
          <w:rFonts w:ascii="Calibri" w:hAnsi="Calibri" w:cs="Calibri"/>
          <w:sz w:val="22"/>
          <w:szCs w:val="22"/>
        </w:rPr>
        <w:t>1000 người</w:t>
      </w:r>
      <w:r w:rsidR="00523FE2">
        <w:rPr>
          <w:rFonts w:ascii="Calibri" w:hAnsi="Calibri" w:cs="Calibri"/>
          <w:sz w:val="22"/>
          <w:szCs w:val="22"/>
        </w:rPr>
        <w:t xml:space="preserve"> có 8 DNVVN đang hoạt động</w:t>
      </w:r>
      <w:r w:rsidRPr="006D244D">
        <w:rPr>
          <w:rFonts w:ascii="Calibri" w:hAnsi="Calibri" w:cs="Calibri"/>
          <w:sz w:val="22"/>
          <w:szCs w:val="22"/>
        </w:rPr>
        <w:t>, gần bằng mức trung bình của ASEAN</w:t>
      </w:r>
      <w:r w:rsidR="00595B26">
        <w:rPr>
          <w:rStyle w:val="FootnoteReference"/>
          <w:rFonts w:eastAsia="Times New Roman" w:cstheme="minorHAnsi"/>
          <w:sz w:val="22"/>
          <w:szCs w:val="22"/>
        </w:rPr>
        <w:footnoteReference w:id="9"/>
      </w:r>
      <w:r w:rsidRPr="006D244D">
        <w:rPr>
          <w:rFonts w:ascii="Calibri" w:hAnsi="Calibri" w:cs="Calibri"/>
          <w:sz w:val="22"/>
          <w:szCs w:val="22"/>
        </w:rPr>
        <w:t>.</w:t>
      </w:r>
    </w:p>
    <w:p w14:paraId="007ED15E" w14:textId="77777777" w:rsidR="00523FE2" w:rsidRPr="006D244D" w:rsidRDefault="00523FE2" w:rsidP="006D244D">
      <w:pPr>
        <w:autoSpaceDE w:val="0"/>
        <w:autoSpaceDN w:val="0"/>
        <w:adjustRightInd w:val="0"/>
        <w:rPr>
          <w:rFonts w:ascii="Calibri" w:hAnsi="Calibri" w:cs="Calibri"/>
          <w:sz w:val="22"/>
          <w:szCs w:val="22"/>
        </w:rPr>
      </w:pPr>
    </w:p>
    <w:p w14:paraId="460B337E" w14:textId="1C69A6D6" w:rsid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 xml:space="preserve">Theo lĩnh vực, đến cuối năm 2019, 67% DNVVN hoạt động trong lĩnh vực thương mại và dịch vụ (tỷ trọng đang </w:t>
      </w:r>
      <w:r w:rsidR="00365293">
        <w:rPr>
          <w:rFonts w:ascii="Calibri" w:hAnsi="Calibri" w:cs="Calibri"/>
          <w:sz w:val="22"/>
          <w:szCs w:val="22"/>
        </w:rPr>
        <w:t xml:space="preserve">gia </w:t>
      </w:r>
      <w:r w:rsidRPr="006D244D">
        <w:rPr>
          <w:rFonts w:ascii="Calibri" w:hAnsi="Calibri" w:cs="Calibri"/>
          <w:sz w:val="22"/>
          <w:szCs w:val="22"/>
        </w:rPr>
        <w:t xml:space="preserve">tăng đối với các DNVVN đăng ký thành lập mới), 31% trong lĩnh vực công nghiệp và xây dựng và 1% trong lĩnh vực nông nghiệp và lâm nghiệp. Trong lĩnh vực thương mại và dịch vụ, </w:t>
      </w:r>
      <w:r w:rsidR="00365293">
        <w:rPr>
          <w:rFonts w:ascii="Calibri" w:hAnsi="Calibri" w:cs="Calibri"/>
          <w:sz w:val="22"/>
          <w:szCs w:val="22"/>
        </w:rPr>
        <w:t xml:space="preserve">năm 2015 </w:t>
      </w:r>
      <w:r w:rsidRPr="006D244D">
        <w:rPr>
          <w:rFonts w:ascii="Calibri" w:hAnsi="Calibri" w:cs="Calibri"/>
          <w:sz w:val="22"/>
          <w:szCs w:val="22"/>
        </w:rPr>
        <w:t xml:space="preserve">2/3 DNVVN hoạt động trong các ngành dịch vụ </w:t>
      </w:r>
      <w:r w:rsidR="00365293">
        <w:rPr>
          <w:rFonts w:ascii="Calibri" w:hAnsi="Calibri" w:cs="Calibri"/>
          <w:sz w:val="22"/>
          <w:szCs w:val="22"/>
        </w:rPr>
        <w:t>kỹ năng thấp</w:t>
      </w:r>
      <w:r w:rsidRPr="006D244D">
        <w:rPr>
          <w:rFonts w:ascii="Calibri" w:hAnsi="Calibri" w:cs="Calibri"/>
          <w:sz w:val="22"/>
          <w:szCs w:val="22"/>
        </w:rPr>
        <w:t>. Việt Nam có khả năng cạnh tranh trong các ngành nông sản</w:t>
      </w:r>
      <w:r w:rsidR="00365293">
        <w:rPr>
          <w:rFonts w:ascii="Calibri" w:hAnsi="Calibri" w:cs="Calibri"/>
          <w:sz w:val="22"/>
          <w:szCs w:val="22"/>
        </w:rPr>
        <w:t xml:space="preserve">, thâm dụng </w:t>
      </w:r>
      <w:r w:rsidRPr="006D244D">
        <w:rPr>
          <w:rFonts w:ascii="Calibri" w:hAnsi="Calibri" w:cs="Calibri"/>
          <w:sz w:val="22"/>
          <w:szCs w:val="22"/>
        </w:rPr>
        <w:t>lao động.</w:t>
      </w:r>
    </w:p>
    <w:p w14:paraId="4B7FCCDB" w14:textId="77777777" w:rsidR="00365293" w:rsidRPr="006D244D" w:rsidRDefault="00365293" w:rsidP="006D244D">
      <w:pPr>
        <w:autoSpaceDE w:val="0"/>
        <w:autoSpaceDN w:val="0"/>
        <w:adjustRightInd w:val="0"/>
        <w:rPr>
          <w:rFonts w:ascii="Calibri" w:hAnsi="Calibri" w:cs="Calibri"/>
          <w:sz w:val="22"/>
          <w:szCs w:val="22"/>
        </w:rPr>
      </w:pPr>
    </w:p>
    <w:p w14:paraId="5793F684" w14:textId="0E6BABBF" w:rsid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lastRenderedPageBreak/>
        <w:t xml:space="preserve">Việt Nam được xếp hạng 68 trong số 190 quốc gia </w:t>
      </w:r>
      <w:r w:rsidR="00365293">
        <w:rPr>
          <w:rFonts w:ascii="Calibri" w:hAnsi="Calibri" w:cs="Calibri"/>
          <w:sz w:val="22"/>
          <w:szCs w:val="22"/>
        </w:rPr>
        <w:t>về</w:t>
      </w:r>
      <w:r w:rsidRPr="006D244D">
        <w:rPr>
          <w:rFonts w:ascii="Calibri" w:hAnsi="Calibri" w:cs="Calibri"/>
          <w:sz w:val="22"/>
          <w:szCs w:val="22"/>
        </w:rPr>
        <w:t xml:space="preserve"> Chỉ số </w:t>
      </w:r>
      <w:r w:rsidR="00365293">
        <w:rPr>
          <w:rFonts w:ascii="Calibri" w:hAnsi="Calibri" w:cs="Calibri"/>
          <w:sz w:val="22"/>
          <w:szCs w:val="22"/>
        </w:rPr>
        <w:t>Xếp hạng Môi trường Kinh doanh</w:t>
      </w:r>
      <w:r w:rsidRPr="006D244D">
        <w:rPr>
          <w:rFonts w:ascii="Calibri" w:hAnsi="Calibri" w:cs="Calibri"/>
          <w:sz w:val="22"/>
          <w:szCs w:val="22"/>
        </w:rPr>
        <w:t xml:space="preserve"> của Ngân hàng Thế giới năm 2018. Theo đánh giá gần đây của </w:t>
      </w:r>
      <w:r w:rsidR="00365293">
        <w:rPr>
          <w:rFonts w:ascii="Calibri" w:hAnsi="Calibri" w:cs="Calibri"/>
          <w:sz w:val="22"/>
          <w:szCs w:val="22"/>
        </w:rPr>
        <w:t xml:space="preserve">bộ phận Tài chính, Cạnh tranh và Đổi mới sáng tạo thuộc </w:t>
      </w:r>
      <w:r w:rsidRPr="006D244D">
        <w:rPr>
          <w:rFonts w:ascii="Calibri" w:hAnsi="Calibri" w:cs="Calibri"/>
          <w:sz w:val="22"/>
          <w:szCs w:val="22"/>
        </w:rPr>
        <w:t xml:space="preserve">Ngân hàng Thế giới, môi trường kinh doanh cho các DNVVN </w:t>
      </w:r>
      <w:r w:rsidR="00365293">
        <w:rPr>
          <w:rFonts w:ascii="Calibri" w:hAnsi="Calibri" w:cs="Calibri"/>
          <w:sz w:val="22"/>
          <w:szCs w:val="22"/>
        </w:rPr>
        <w:t xml:space="preserve">tại Việt Nam có vẻ </w:t>
      </w:r>
      <w:r w:rsidRPr="006D244D">
        <w:rPr>
          <w:rFonts w:ascii="Calibri" w:hAnsi="Calibri" w:cs="Calibri"/>
          <w:sz w:val="22"/>
          <w:szCs w:val="22"/>
        </w:rPr>
        <w:t xml:space="preserve">đang </w:t>
      </w:r>
      <w:r w:rsidR="00365293">
        <w:rPr>
          <w:rFonts w:ascii="Calibri" w:hAnsi="Calibri" w:cs="Calibri"/>
          <w:sz w:val="22"/>
          <w:szCs w:val="22"/>
        </w:rPr>
        <w:t xml:space="preserve">trên đà </w:t>
      </w:r>
      <w:r w:rsidRPr="006D244D">
        <w:rPr>
          <w:rFonts w:ascii="Calibri" w:hAnsi="Calibri" w:cs="Calibri"/>
          <w:sz w:val="22"/>
          <w:szCs w:val="22"/>
        </w:rPr>
        <w:t xml:space="preserve">cải thiện, đặc biệt là </w:t>
      </w:r>
      <w:r w:rsidR="00365293">
        <w:rPr>
          <w:rFonts w:ascii="Calibri" w:hAnsi="Calibri" w:cs="Calibri"/>
          <w:sz w:val="22"/>
          <w:szCs w:val="22"/>
        </w:rPr>
        <w:t xml:space="preserve">trong </w:t>
      </w:r>
      <w:r w:rsidRPr="006D244D">
        <w:rPr>
          <w:rFonts w:ascii="Calibri" w:hAnsi="Calibri" w:cs="Calibri"/>
          <w:sz w:val="22"/>
          <w:szCs w:val="22"/>
        </w:rPr>
        <w:t xml:space="preserve">khởi sự và </w:t>
      </w:r>
      <w:r w:rsidR="00365293">
        <w:rPr>
          <w:rFonts w:ascii="Calibri" w:hAnsi="Calibri" w:cs="Calibri"/>
          <w:sz w:val="22"/>
          <w:szCs w:val="22"/>
        </w:rPr>
        <w:t xml:space="preserve">hoạt động </w:t>
      </w:r>
      <w:r w:rsidRPr="006D244D">
        <w:rPr>
          <w:rFonts w:ascii="Calibri" w:hAnsi="Calibri" w:cs="Calibri"/>
          <w:sz w:val="22"/>
          <w:szCs w:val="22"/>
        </w:rPr>
        <w:t>kinh doanh. Ví dụ</w:t>
      </w:r>
      <w:r w:rsidR="00365293">
        <w:rPr>
          <w:rFonts w:ascii="Calibri" w:hAnsi="Calibri" w:cs="Calibri"/>
          <w:sz w:val="22"/>
          <w:szCs w:val="22"/>
        </w:rPr>
        <w:t xml:space="preserve">: </w:t>
      </w:r>
      <w:r w:rsidRPr="006D244D">
        <w:rPr>
          <w:rFonts w:ascii="Calibri" w:hAnsi="Calibri" w:cs="Calibri"/>
          <w:sz w:val="22"/>
          <w:szCs w:val="22"/>
        </w:rPr>
        <w:t xml:space="preserve">sau </w:t>
      </w:r>
      <w:r w:rsidR="00365293">
        <w:rPr>
          <w:rFonts w:ascii="Calibri" w:hAnsi="Calibri" w:cs="Calibri"/>
          <w:sz w:val="22"/>
          <w:szCs w:val="22"/>
        </w:rPr>
        <w:t xml:space="preserve">khi thực hiện </w:t>
      </w:r>
      <w:r w:rsidRPr="006D244D">
        <w:rPr>
          <w:rFonts w:ascii="Calibri" w:hAnsi="Calibri" w:cs="Calibri"/>
          <w:sz w:val="22"/>
          <w:szCs w:val="22"/>
        </w:rPr>
        <w:t xml:space="preserve">những cải cách trong vài năm qua, </w:t>
      </w:r>
      <w:r w:rsidR="00365293">
        <w:rPr>
          <w:rFonts w:ascii="Calibri" w:hAnsi="Calibri" w:cs="Calibri"/>
          <w:sz w:val="22"/>
          <w:szCs w:val="22"/>
        </w:rPr>
        <w:t xml:space="preserve">trong đó có </w:t>
      </w:r>
      <w:r w:rsidRPr="006D244D">
        <w:rPr>
          <w:rFonts w:ascii="Calibri" w:hAnsi="Calibri" w:cs="Calibri"/>
          <w:sz w:val="22"/>
          <w:szCs w:val="22"/>
        </w:rPr>
        <w:t>hỗ trợ của Ngân hàng</w:t>
      </w:r>
      <w:r w:rsidR="00365293">
        <w:rPr>
          <w:rFonts w:ascii="Calibri" w:hAnsi="Calibri" w:cs="Calibri"/>
          <w:sz w:val="22"/>
          <w:szCs w:val="22"/>
        </w:rPr>
        <w:t xml:space="preserve"> Thế giới</w:t>
      </w:r>
      <w:r w:rsidRPr="006D244D">
        <w:rPr>
          <w:rFonts w:ascii="Calibri" w:hAnsi="Calibri" w:cs="Calibri"/>
          <w:sz w:val="22"/>
          <w:szCs w:val="22"/>
        </w:rPr>
        <w:t xml:space="preserve">, </w:t>
      </w:r>
      <w:r w:rsidR="00365293">
        <w:rPr>
          <w:rFonts w:ascii="Calibri" w:hAnsi="Calibri" w:cs="Calibri"/>
          <w:sz w:val="22"/>
          <w:szCs w:val="22"/>
        </w:rPr>
        <w:t xml:space="preserve">hiện nay thủ tục </w:t>
      </w:r>
      <w:r w:rsidRPr="006D244D">
        <w:rPr>
          <w:rFonts w:ascii="Calibri" w:hAnsi="Calibri" w:cs="Calibri"/>
          <w:sz w:val="22"/>
          <w:szCs w:val="22"/>
        </w:rPr>
        <w:t xml:space="preserve">đăng ký kinh doanh </w:t>
      </w:r>
      <w:r w:rsidR="00365293">
        <w:rPr>
          <w:rFonts w:ascii="Calibri" w:hAnsi="Calibri" w:cs="Calibri"/>
          <w:sz w:val="22"/>
          <w:szCs w:val="22"/>
        </w:rPr>
        <w:t>thường</w:t>
      </w:r>
      <w:r w:rsidRPr="006D244D">
        <w:rPr>
          <w:rFonts w:ascii="Calibri" w:hAnsi="Calibri" w:cs="Calibri"/>
          <w:sz w:val="22"/>
          <w:szCs w:val="22"/>
        </w:rPr>
        <w:t xml:space="preserve"> chỉ mất 2-3 ngày.</w:t>
      </w:r>
    </w:p>
    <w:p w14:paraId="39575D81" w14:textId="2205CBB8" w:rsidR="006D244D" w:rsidRPr="006D244D" w:rsidRDefault="00365293" w:rsidP="006D244D">
      <w:pPr>
        <w:pStyle w:val="NormalWeb"/>
        <w:shd w:val="clear" w:color="auto" w:fill="FFFFFF"/>
        <w:rPr>
          <w:rFonts w:ascii="Calibri" w:hAnsi="Calibri" w:cs="Calibri"/>
          <w:color w:val="201F1E"/>
          <w:sz w:val="22"/>
          <w:szCs w:val="22"/>
        </w:rPr>
      </w:pPr>
      <w:r w:rsidRPr="00365293">
        <w:rPr>
          <w:rFonts w:ascii="Calibri" w:hAnsi="Calibri" w:cs="Calibri"/>
          <w:b/>
          <w:bCs/>
          <w:color w:val="201F1E"/>
          <w:sz w:val="22"/>
          <w:szCs w:val="22"/>
        </w:rPr>
        <w:t>Thách thức</w:t>
      </w:r>
      <w:r w:rsidR="006D244D" w:rsidRPr="006D244D">
        <w:rPr>
          <w:rFonts w:ascii="Calibri" w:hAnsi="Calibri" w:cs="Calibri"/>
          <w:color w:val="201F1E"/>
          <w:sz w:val="22"/>
          <w:szCs w:val="22"/>
        </w:rPr>
        <w:t xml:space="preserve">. Hơn 90% DNVVN có quy mô nhỏ và 50% DNVVN đã đăng ký </w:t>
      </w:r>
      <w:r w:rsidR="00F86B64">
        <w:rPr>
          <w:rFonts w:ascii="Calibri" w:hAnsi="Calibri" w:cs="Calibri"/>
          <w:color w:val="201F1E"/>
          <w:sz w:val="22"/>
          <w:szCs w:val="22"/>
        </w:rPr>
        <w:t xml:space="preserve">hiện nay </w:t>
      </w:r>
      <w:r w:rsidR="006D244D" w:rsidRPr="006D244D">
        <w:rPr>
          <w:rFonts w:ascii="Calibri" w:hAnsi="Calibri" w:cs="Calibri"/>
          <w:color w:val="201F1E"/>
          <w:sz w:val="22"/>
          <w:szCs w:val="22"/>
        </w:rPr>
        <w:t>không</w:t>
      </w:r>
      <w:r w:rsidR="00F86B64">
        <w:rPr>
          <w:rFonts w:ascii="Calibri" w:hAnsi="Calibri" w:cs="Calibri"/>
          <w:color w:val="201F1E"/>
          <w:sz w:val="22"/>
          <w:szCs w:val="22"/>
        </w:rPr>
        <w:t xml:space="preserve"> còn</w:t>
      </w:r>
      <w:r w:rsidR="006D244D" w:rsidRPr="006D244D">
        <w:rPr>
          <w:rFonts w:ascii="Calibri" w:hAnsi="Calibri" w:cs="Calibri"/>
          <w:color w:val="201F1E"/>
          <w:sz w:val="22"/>
          <w:szCs w:val="22"/>
        </w:rPr>
        <w:t xml:space="preserve"> hoạt động</w:t>
      </w:r>
      <w:r w:rsidR="00F86B64">
        <w:rPr>
          <w:rStyle w:val="FootnoteReference"/>
          <w:rFonts w:cstheme="minorHAnsi"/>
          <w:sz w:val="22"/>
          <w:szCs w:val="22"/>
        </w:rPr>
        <w:footnoteReference w:id="10"/>
      </w:r>
      <w:r w:rsidR="006D244D" w:rsidRPr="006D244D">
        <w:rPr>
          <w:rFonts w:ascii="Calibri" w:hAnsi="Calibri" w:cs="Calibri"/>
          <w:color w:val="201F1E"/>
          <w:sz w:val="22"/>
          <w:szCs w:val="22"/>
        </w:rPr>
        <w:t xml:space="preserve">. Doanh nghiệp gặp khó khăn trong việc </w:t>
      </w:r>
      <w:r w:rsidR="00F86B64">
        <w:rPr>
          <w:rFonts w:ascii="Calibri" w:hAnsi="Calibri" w:cs="Calibri"/>
          <w:color w:val="201F1E"/>
          <w:sz w:val="22"/>
          <w:szCs w:val="22"/>
        </w:rPr>
        <w:t xml:space="preserve">duy trì hoạt động </w:t>
      </w:r>
      <w:r w:rsidR="006D244D" w:rsidRPr="006D244D">
        <w:rPr>
          <w:rFonts w:ascii="Calibri" w:hAnsi="Calibri" w:cs="Calibri"/>
          <w:color w:val="201F1E"/>
          <w:sz w:val="22"/>
          <w:szCs w:val="22"/>
        </w:rPr>
        <w:t xml:space="preserve">kinh doanh, mở rộng quy mô và tăng trưởng bền vững. Một nghiên cứu </w:t>
      </w:r>
      <w:r w:rsidR="00F86B64">
        <w:rPr>
          <w:rFonts w:ascii="Calibri" w:hAnsi="Calibri" w:cs="Calibri"/>
          <w:color w:val="201F1E"/>
          <w:sz w:val="22"/>
          <w:szCs w:val="22"/>
        </w:rPr>
        <w:t xml:space="preserve">(năm 2017) </w:t>
      </w:r>
      <w:r w:rsidR="006D244D" w:rsidRPr="006D244D">
        <w:rPr>
          <w:rFonts w:ascii="Calibri" w:hAnsi="Calibri" w:cs="Calibri"/>
          <w:color w:val="201F1E"/>
          <w:sz w:val="22"/>
          <w:szCs w:val="22"/>
        </w:rPr>
        <w:t xml:space="preserve">do Tổ chức Ngoại thương Nhật Bản (JETRO) thực hiện </w:t>
      </w:r>
      <w:r w:rsidR="00F86B64">
        <w:rPr>
          <w:rFonts w:ascii="Calibri" w:hAnsi="Calibri" w:cs="Calibri"/>
          <w:color w:val="201F1E"/>
          <w:sz w:val="22"/>
          <w:szCs w:val="22"/>
        </w:rPr>
        <w:t>đã chỉ ra</w:t>
      </w:r>
      <w:r w:rsidR="006D244D" w:rsidRPr="006D244D">
        <w:rPr>
          <w:rFonts w:ascii="Calibri" w:hAnsi="Calibri" w:cs="Calibri"/>
          <w:color w:val="201F1E"/>
          <w:sz w:val="22"/>
          <w:szCs w:val="22"/>
        </w:rPr>
        <w:t xml:space="preserve"> các DNVVN tại Việt Nam phải đối mặt với ba rào cản chính: </w:t>
      </w:r>
      <w:r w:rsidR="00F86B64">
        <w:rPr>
          <w:rFonts w:ascii="Calibri" w:hAnsi="Calibri" w:cs="Calibri"/>
          <w:color w:val="201F1E"/>
          <w:sz w:val="22"/>
          <w:szCs w:val="22"/>
        </w:rPr>
        <w:t>hạn chế</w:t>
      </w:r>
      <w:r w:rsidR="006D244D" w:rsidRPr="006D244D">
        <w:rPr>
          <w:rFonts w:ascii="Calibri" w:hAnsi="Calibri" w:cs="Calibri"/>
          <w:color w:val="201F1E"/>
          <w:sz w:val="22"/>
          <w:szCs w:val="22"/>
        </w:rPr>
        <w:t xml:space="preserve"> khả năng tiếp cận tài chính, hỗ trợ </w:t>
      </w:r>
      <w:r w:rsidR="00F86B64">
        <w:rPr>
          <w:rFonts w:ascii="Calibri" w:hAnsi="Calibri" w:cs="Calibri"/>
          <w:color w:val="201F1E"/>
          <w:sz w:val="22"/>
          <w:szCs w:val="22"/>
        </w:rPr>
        <w:t xml:space="preserve">của </w:t>
      </w:r>
      <w:r w:rsidR="006D244D" w:rsidRPr="006D244D">
        <w:rPr>
          <w:rFonts w:ascii="Calibri" w:hAnsi="Calibri" w:cs="Calibri"/>
          <w:color w:val="201F1E"/>
          <w:sz w:val="22"/>
          <w:szCs w:val="22"/>
        </w:rPr>
        <w:t xml:space="preserve">chính phủ </w:t>
      </w:r>
      <w:r w:rsidR="00F86B64">
        <w:rPr>
          <w:rFonts w:ascii="Calibri" w:hAnsi="Calibri" w:cs="Calibri"/>
          <w:color w:val="201F1E"/>
          <w:sz w:val="22"/>
          <w:szCs w:val="22"/>
        </w:rPr>
        <w:t xml:space="preserve">thiếu hiệu quả </w:t>
      </w:r>
      <w:r w:rsidR="006D244D" w:rsidRPr="006D244D">
        <w:rPr>
          <w:rFonts w:ascii="Calibri" w:hAnsi="Calibri" w:cs="Calibri"/>
          <w:color w:val="201F1E"/>
          <w:sz w:val="22"/>
          <w:szCs w:val="22"/>
        </w:rPr>
        <w:t>và năng lực kinh doanh hạn chế.</w:t>
      </w:r>
    </w:p>
    <w:p w14:paraId="67AB01D1" w14:textId="0080D1A8" w:rsidR="006D244D" w:rsidRPr="006D244D" w:rsidRDefault="006D244D" w:rsidP="006D244D">
      <w:pPr>
        <w:pStyle w:val="NormalWeb"/>
        <w:shd w:val="clear" w:color="auto" w:fill="FFFFFF"/>
        <w:rPr>
          <w:rFonts w:ascii="Calibri" w:hAnsi="Calibri" w:cs="Calibri"/>
          <w:color w:val="201F1E"/>
          <w:sz w:val="22"/>
          <w:szCs w:val="22"/>
        </w:rPr>
      </w:pPr>
      <w:r w:rsidRPr="006D244D">
        <w:rPr>
          <w:rFonts w:ascii="Calibri" w:hAnsi="Calibri" w:cs="Calibri"/>
          <w:color w:val="201F1E"/>
          <w:sz w:val="22"/>
          <w:szCs w:val="22"/>
        </w:rPr>
        <w:t>N</w:t>
      </w:r>
      <w:r w:rsidR="00F86B64">
        <w:rPr>
          <w:rFonts w:ascii="Calibri" w:hAnsi="Calibri" w:cs="Calibri"/>
          <w:color w:val="201F1E"/>
          <w:sz w:val="22"/>
          <w:szCs w:val="22"/>
        </w:rPr>
        <w:t xml:space="preserve">ăm 2011 hạn mức </w:t>
      </w:r>
      <w:r w:rsidRPr="006D244D">
        <w:rPr>
          <w:rFonts w:ascii="Calibri" w:hAnsi="Calibri" w:cs="Calibri"/>
          <w:color w:val="201F1E"/>
          <w:sz w:val="22"/>
          <w:szCs w:val="22"/>
        </w:rPr>
        <w:t xml:space="preserve">cung cấp tín dụng cho các DNVVN </w:t>
      </w:r>
      <w:r w:rsidR="00F86B64">
        <w:rPr>
          <w:rFonts w:ascii="Calibri" w:hAnsi="Calibri" w:cs="Calibri"/>
          <w:color w:val="201F1E"/>
          <w:sz w:val="22"/>
          <w:szCs w:val="22"/>
        </w:rPr>
        <w:t>chỉ ở mức</w:t>
      </w:r>
      <w:r w:rsidRPr="006D244D">
        <w:rPr>
          <w:rFonts w:ascii="Calibri" w:hAnsi="Calibri" w:cs="Calibri"/>
          <w:color w:val="201F1E"/>
          <w:sz w:val="22"/>
          <w:szCs w:val="22"/>
        </w:rPr>
        <w:t xml:space="preserve"> 42 nghìn USD/doanh nghiệp. 80% DNVVN sử dụng </w:t>
      </w:r>
      <w:r w:rsidR="00F86B64">
        <w:rPr>
          <w:rFonts w:ascii="Calibri" w:hAnsi="Calibri" w:cs="Calibri"/>
          <w:color w:val="201F1E"/>
          <w:sz w:val="22"/>
          <w:szCs w:val="22"/>
        </w:rPr>
        <w:t>các nguồn lực tài chính tự có</w:t>
      </w:r>
      <w:r w:rsidRPr="006D244D">
        <w:rPr>
          <w:rFonts w:ascii="Calibri" w:hAnsi="Calibri" w:cs="Calibri"/>
          <w:color w:val="201F1E"/>
          <w:sz w:val="22"/>
          <w:szCs w:val="22"/>
        </w:rPr>
        <w:t xml:space="preserve"> (từ gia đình và bạn bè) để hỗ trợ doanh nghiệp, trong khi 20% còn lại thường</w:t>
      </w:r>
      <w:r w:rsidR="00F86B64">
        <w:rPr>
          <w:rFonts w:ascii="Calibri" w:hAnsi="Calibri" w:cs="Calibri"/>
          <w:color w:val="201F1E"/>
          <w:sz w:val="22"/>
          <w:szCs w:val="22"/>
        </w:rPr>
        <w:t xml:space="preserve"> sử dụng các nguồn lực phi ngân hàng bên ngoài</w:t>
      </w:r>
      <w:r w:rsidRPr="006D244D">
        <w:rPr>
          <w:rFonts w:ascii="Calibri" w:hAnsi="Calibri" w:cs="Calibri"/>
          <w:color w:val="201F1E"/>
          <w:sz w:val="22"/>
          <w:szCs w:val="22"/>
        </w:rPr>
        <w:t xml:space="preserve">. Các DNVVN gặp khó khăn trong việc tiếp cận nguồn vốn ngân hàng do các yêu cầu khắt khe về </w:t>
      </w:r>
      <w:r w:rsidR="00F86B64">
        <w:rPr>
          <w:rFonts w:ascii="Calibri" w:hAnsi="Calibri" w:cs="Calibri"/>
          <w:color w:val="201F1E"/>
          <w:sz w:val="22"/>
          <w:szCs w:val="22"/>
        </w:rPr>
        <w:t xml:space="preserve">đánh giá </w:t>
      </w:r>
      <w:r w:rsidRPr="006D244D">
        <w:rPr>
          <w:rFonts w:ascii="Calibri" w:hAnsi="Calibri" w:cs="Calibri"/>
          <w:color w:val="201F1E"/>
          <w:sz w:val="22"/>
          <w:szCs w:val="22"/>
        </w:rPr>
        <w:t>tín nhiệm.</w:t>
      </w:r>
    </w:p>
    <w:p w14:paraId="2671949B" w14:textId="5A301E84" w:rsidR="006D244D" w:rsidRPr="006D244D" w:rsidRDefault="006D244D" w:rsidP="006D244D">
      <w:pPr>
        <w:pStyle w:val="NormalWeb"/>
        <w:shd w:val="clear" w:color="auto" w:fill="FFFFFF"/>
        <w:rPr>
          <w:rFonts w:ascii="Calibri" w:hAnsi="Calibri" w:cs="Calibri"/>
          <w:color w:val="201F1E"/>
          <w:sz w:val="22"/>
          <w:szCs w:val="22"/>
        </w:rPr>
      </w:pPr>
      <w:r w:rsidRPr="006D244D">
        <w:rPr>
          <w:rFonts w:ascii="Calibri" w:hAnsi="Calibri" w:cs="Calibri"/>
          <w:color w:val="201F1E"/>
          <w:sz w:val="22"/>
          <w:szCs w:val="22"/>
        </w:rPr>
        <w:t xml:space="preserve">Hỗ trợ của chính phủ cũng bị hạn chế. </w:t>
      </w:r>
      <w:r w:rsidR="00F86B64">
        <w:rPr>
          <w:rFonts w:ascii="Calibri" w:hAnsi="Calibri" w:cs="Calibri"/>
          <w:color w:val="201F1E"/>
          <w:sz w:val="22"/>
          <w:szCs w:val="22"/>
        </w:rPr>
        <w:t xml:space="preserve">Có vẻ chưa </w:t>
      </w:r>
      <w:r w:rsidRPr="006D244D">
        <w:rPr>
          <w:rFonts w:ascii="Calibri" w:hAnsi="Calibri" w:cs="Calibri"/>
          <w:color w:val="201F1E"/>
          <w:sz w:val="22"/>
          <w:szCs w:val="22"/>
        </w:rPr>
        <w:t xml:space="preserve">có cơ quan trung ương </w:t>
      </w:r>
      <w:r w:rsidR="00F86B64">
        <w:rPr>
          <w:rFonts w:ascii="Calibri" w:hAnsi="Calibri" w:cs="Calibri"/>
          <w:color w:val="201F1E"/>
          <w:sz w:val="22"/>
          <w:szCs w:val="22"/>
        </w:rPr>
        <w:t xml:space="preserve">chuyên trách </w:t>
      </w:r>
      <w:r w:rsidR="00354004">
        <w:rPr>
          <w:rFonts w:ascii="Calibri" w:hAnsi="Calibri" w:cs="Calibri"/>
          <w:color w:val="201F1E"/>
          <w:sz w:val="22"/>
          <w:szCs w:val="22"/>
        </w:rPr>
        <w:t xml:space="preserve">về </w:t>
      </w:r>
      <w:r w:rsidRPr="006D244D">
        <w:rPr>
          <w:rFonts w:ascii="Calibri" w:hAnsi="Calibri" w:cs="Calibri"/>
          <w:color w:val="201F1E"/>
          <w:sz w:val="22"/>
          <w:szCs w:val="22"/>
        </w:rPr>
        <w:t xml:space="preserve">hỗ trợ tài chính cho các doanh nghiệp đăng ký mới. Nguồn vốn </w:t>
      </w:r>
      <w:r w:rsidR="00354004">
        <w:rPr>
          <w:rFonts w:ascii="Calibri" w:hAnsi="Calibri" w:cs="Calibri"/>
          <w:color w:val="201F1E"/>
          <w:sz w:val="22"/>
          <w:szCs w:val="22"/>
        </w:rPr>
        <w:t>để</w:t>
      </w:r>
      <w:r w:rsidRPr="006D244D">
        <w:rPr>
          <w:rFonts w:ascii="Calibri" w:hAnsi="Calibri" w:cs="Calibri"/>
          <w:color w:val="201F1E"/>
          <w:sz w:val="22"/>
          <w:szCs w:val="22"/>
        </w:rPr>
        <w:t xml:space="preserve"> các DNVVN đổi mới</w:t>
      </w:r>
      <w:r w:rsidR="00354004">
        <w:rPr>
          <w:rFonts w:ascii="Calibri" w:hAnsi="Calibri" w:cs="Calibri"/>
          <w:color w:val="201F1E"/>
          <w:sz w:val="22"/>
          <w:szCs w:val="22"/>
        </w:rPr>
        <w:t xml:space="preserve"> sáng tạo</w:t>
      </w:r>
      <w:r w:rsidRPr="006D244D">
        <w:rPr>
          <w:rFonts w:ascii="Calibri" w:hAnsi="Calibri" w:cs="Calibri"/>
          <w:color w:val="201F1E"/>
          <w:sz w:val="22"/>
          <w:szCs w:val="22"/>
        </w:rPr>
        <w:t xml:space="preserve"> là rất hạn chế. Thuế thu nhập doanh nghiệp (TNDN) </w:t>
      </w:r>
      <w:r w:rsidR="00354004">
        <w:rPr>
          <w:rFonts w:ascii="Calibri" w:hAnsi="Calibri" w:cs="Calibri"/>
          <w:color w:val="201F1E"/>
          <w:sz w:val="22"/>
          <w:szCs w:val="22"/>
        </w:rPr>
        <w:t xml:space="preserve">ở mức </w:t>
      </w:r>
      <w:r w:rsidRPr="006D244D">
        <w:rPr>
          <w:rFonts w:ascii="Calibri" w:hAnsi="Calibri" w:cs="Calibri"/>
          <w:color w:val="201F1E"/>
          <w:sz w:val="22"/>
          <w:szCs w:val="22"/>
        </w:rPr>
        <w:t xml:space="preserve">20% cũng được coi là cao đối với các DNVVN, trong khi các loại thuế khác như thuế tiêu thụ đặc biệt, thuế giá trị gia tăng, thuế xuất khẩu, thuế bảo vệ môi trường, thuế sử dụng đất phi nông nghiệp </w:t>
      </w:r>
      <w:r w:rsidR="00354004">
        <w:rPr>
          <w:rFonts w:ascii="Calibri" w:hAnsi="Calibri" w:cs="Calibri"/>
          <w:color w:val="201F1E"/>
          <w:sz w:val="22"/>
          <w:szCs w:val="22"/>
        </w:rPr>
        <w:t>góp phần gia tăng</w:t>
      </w:r>
      <w:r w:rsidRPr="006D244D">
        <w:rPr>
          <w:rFonts w:ascii="Calibri" w:hAnsi="Calibri" w:cs="Calibri"/>
          <w:color w:val="201F1E"/>
          <w:sz w:val="22"/>
          <w:szCs w:val="22"/>
        </w:rPr>
        <w:t xml:space="preserve"> gánh nặng</w:t>
      </w:r>
      <w:r w:rsidR="00354004">
        <w:rPr>
          <w:rFonts w:ascii="Calibri" w:hAnsi="Calibri" w:cs="Calibri"/>
          <w:color w:val="201F1E"/>
          <w:sz w:val="22"/>
          <w:szCs w:val="22"/>
        </w:rPr>
        <w:t xml:space="preserve"> cho doanh nghiệp</w:t>
      </w:r>
      <w:r w:rsidRPr="006D244D">
        <w:rPr>
          <w:rFonts w:ascii="Calibri" w:hAnsi="Calibri" w:cs="Calibri"/>
          <w:color w:val="201F1E"/>
          <w:sz w:val="22"/>
          <w:szCs w:val="22"/>
        </w:rPr>
        <w:t>.</w:t>
      </w:r>
    </w:p>
    <w:p w14:paraId="6E5EC470" w14:textId="17701944" w:rsidR="006D244D" w:rsidRPr="006D244D" w:rsidRDefault="00354004" w:rsidP="006D244D">
      <w:pPr>
        <w:pStyle w:val="NormalWeb"/>
        <w:shd w:val="clear" w:color="auto" w:fill="FFFFFF"/>
        <w:rPr>
          <w:rFonts w:ascii="Calibri" w:hAnsi="Calibri" w:cs="Calibri"/>
          <w:color w:val="201F1E"/>
          <w:sz w:val="22"/>
          <w:szCs w:val="22"/>
        </w:rPr>
      </w:pPr>
      <w:r>
        <w:rPr>
          <w:rFonts w:ascii="Calibri" w:hAnsi="Calibri" w:cs="Calibri"/>
          <w:color w:val="201F1E"/>
          <w:sz w:val="22"/>
          <w:szCs w:val="22"/>
        </w:rPr>
        <w:t>Đa phần cá</w:t>
      </w:r>
      <w:r w:rsidR="006D244D" w:rsidRPr="006D244D">
        <w:rPr>
          <w:rFonts w:ascii="Calibri" w:hAnsi="Calibri" w:cs="Calibri"/>
          <w:color w:val="201F1E"/>
          <w:sz w:val="22"/>
          <w:szCs w:val="22"/>
        </w:rPr>
        <w:t xml:space="preserve">c chủ DNVVN có </w:t>
      </w:r>
      <w:r>
        <w:rPr>
          <w:rFonts w:ascii="Calibri" w:hAnsi="Calibri" w:cs="Calibri"/>
          <w:color w:val="201F1E"/>
          <w:sz w:val="22"/>
          <w:szCs w:val="22"/>
        </w:rPr>
        <w:t xml:space="preserve">kỹ năng </w:t>
      </w:r>
      <w:r w:rsidR="006D244D" w:rsidRPr="006D244D">
        <w:rPr>
          <w:rFonts w:ascii="Calibri" w:hAnsi="Calibri" w:cs="Calibri"/>
          <w:color w:val="201F1E"/>
          <w:sz w:val="22"/>
          <w:szCs w:val="22"/>
        </w:rPr>
        <w:t>kinh doanh</w:t>
      </w:r>
      <w:r>
        <w:rPr>
          <w:rFonts w:ascii="Calibri" w:hAnsi="Calibri" w:cs="Calibri"/>
          <w:color w:val="201F1E"/>
          <w:sz w:val="22"/>
          <w:szCs w:val="22"/>
        </w:rPr>
        <w:t xml:space="preserve"> khá</w:t>
      </w:r>
      <w:r w:rsidR="006D244D" w:rsidRPr="006D244D">
        <w:rPr>
          <w:rFonts w:ascii="Calibri" w:hAnsi="Calibri" w:cs="Calibri"/>
          <w:color w:val="201F1E"/>
          <w:sz w:val="22"/>
          <w:szCs w:val="22"/>
        </w:rPr>
        <w:t xml:space="preserve"> hạn chế. Bằng chứng cho thấy kỹ năng quản lý của lãnh đạo </w:t>
      </w:r>
      <w:r>
        <w:rPr>
          <w:rFonts w:ascii="Calibri" w:hAnsi="Calibri" w:cs="Calibri"/>
          <w:color w:val="201F1E"/>
          <w:sz w:val="22"/>
          <w:szCs w:val="22"/>
        </w:rPr>
        <w:t xml:space="preserve">kém </w:t>
      </w:r>
      <w:r w:rsidR="006D244D" w:rsidRPr="006D244D">
        <w:rPr>
          <w:rFonts w:ascii="Calibri" w:hAnsi="Calibri" w:cs="Calibri"/>
          <w:color w:val="201F1E"/>
          <w:sz w:val="22"/>
          <w:szCs w:val="22"/>
        </w:rPr>
        <w:t xml:space="preserve">ảnh hưởng nghiêm trọng đến hiệu quả hoạt động của DNVVN (Ketels và cộng sự, 2010). Cụ thể, thiếu đào tạo và </w:t>
      </w:r>
      <w:r>
        <w:rPr>
          <w:rFonts w:ascii="Calibri" w:hAnsi="Calibri" w:cs="Calibri"/>
          <w:color w:val="201F1E"/>
          <w:sz w:val="22"/>
          <w:szCs w:val="22"/>
        </w:rPr>
        <w:t xml:space="preserve">thiếu </w:t>
      </w:r>
      <w:r w:rsidR="006D244D" w:rsidRPr="006D244D">
        <w:rPr>
          <w:rFonts w:ascii="Calibri" w:hAnsi="Calibri" w:cs="Calibri"/>
          <w:color w:val="201F1E"/>
          <w:sz w:val="22"/>
          <w:szCs w:val="22"/>
        </w:rPr>
        <w:t xml:space="preserve">các kỹ năng cần thiết </w:t>
      </w:r>
      <w:r>
        <w:rPr>
          <w:rFonts w:ascii="Calibri" w:hAnsi="Calibri" w:cs="Calibri"/>
          <w:color w:val="201F1E"/>
          <w:sz w:val="22"/>
          <w:szCs w:val="22"/>
        </w:rPr>
        <w:t xml:space="preserve">khiến cho </w:t>
      </w:r>
      <w:r w:rsidR="006D244D" w:rsidRPr="006D244D">
        <w:rPr>
          <w:rFonts w:ascii="Calibri" w:hAnsi="Calibri" w:cs="Calibri"/>
          <w:color w:val="201F1E"/>
          <w:sz w:val="22"/>
          <w:szCs w:val="22"/>
        </w:rPr>
        <w:t xml:space="preserve">các lãnh đạo </w:t>
      </w:r>
      <w:r>
        <w:rPr>
          <w:rFonts w:ascii="Calibri" w:hAnsi="Calibri" w:cs="Calibri"/>
          <w:color w:val="201F1E"/>
          <w:sz w:val="22"/>
          <w:szCs w:val="22"/>
        </w:rPr>
        <w:t xml:space="preserve">doanh nghiệp </w:t>
      </w:r>
      <w:r w:rsidR="006D244D" w:rsidRPr="006D244D">
        <w:rPr>
          <w:rFonts w:ascii="Calibri" w:hAnsi="Calibri" w:cs="Calibri"/>
          <w:color w:val="201F1E"/>
          <w:sz w:val="22"/>
          <w:szCs w:val="22"/>
        </w:rPr>
        <w:t>thiếu tầm nhìn và</w:t>
      </w:r>
      <w:r>
        <w:rPr>
          <w:rFonts w:ascii="Calibri" w:hAnsi="Calibri" w:cs="Calibri"/>
          <w:color w:val="201F1E"/>
          <w:sz w:val="22"/>
          <w:szCs w:val="22"/>
        </w:rPr>
        <w:t xml:space="preserve"> thiếu</w:t>
      </w:r>
      <w:r w:rsidR="006D244D" w:rsidRPr="006D244D">
        <w:rPr>
          <w:rFonts w:ascii="Calibri" w:hAnsi="Calibri" w:cs="Calibri"/>
          <w:color w:val="201F1E"/>
          <w:sz w:val="22"/>
          <w:szCs w:val="22"/>
        </w:rPr>
        <w:t xml:space="preserve"> tính chủ động </w:t>
      </w:r>
      <w:r>
        <w:rPr>
          <w:rFonts w:ascii="Calibri" w:hAnsi="Calibri" w:cs="Calibri"/>
          <w:color w:val="201F1E"/>
          <w:sz w:val="22"/>
          <w:szCs w:val="22"/>
        </w:rPr>
        <w:t>trong kinh doanh</w:t>
      </w:r>
      <w:r w:rsidR="006D244D" w:rsidRPr="006D244D">
        <w:rPr>
          <w:rFonts w:ascii="Calibri" w:hAnsi="Calibri" w:cs="Calibri"/>
          <w:color w:val="201F1E"/>
          <w:sz w:val="22"/>
          <w:szCs w:val="22"/>
        </w:rPr>
        <w:t>.</w:t>
      </w:r>
    </w:p>
    <w:p w14:paraId="3BE3878A" w14:textId="0C9BFE6C" w:rsidR="006D244D" w:rsidRPr="006D244D" w:rsidRDefault="00354004" w:rsidP="006D244D">
      <w:pPr>
        <w:pStyle w:val="NormalWeb"/>
        <w:shd w:val="clear" w:color="auto" w:fill="FFFFFF"/>
        <w:rPr>
          <w:rFonts w:ascii="Calibri" w:hAnsi="Calibri" w:cs="Calibri"/>
          <w:color w:val="201F1E"/>
          <w:sz w:val="22"/>
          <w:szCs w:val="22"/>
        </w:rPr>
      </w:pPr>
      <w:r>
        <w:rPr>
          <w:rFonts w:ascii="Calibri" w:hAnsi="Calibri" w:cs="Calibri"/>
          <w:color w:val="201F1E"/>
          <w:sz w:val="22"/>
          <w:szCs w:val="22"/>
        </w:rPr>
        <w:t>Bên cạnh đó</w:t>
      </w:r>
      <w:r w:rsidR="006D244D" w:rsidRPr="006D244D">
        <w:rPr>
          <w:rFonts w:ascii="Calibri" w:hAnsi="Calibri" w:cs="Calibri"/>
          <w:color w:val="201F1E"/>
          <w:sz w:val="22"/>
          <w:szCs w:val="22"/>
        </w:rPr>
        <w:t xml:space="preserve">, trong khi Việt Nam đã thành công trong việc thu hút FDI và phát triển khu vực xuất khẩu, </w:t>
      </w:r>
      <w:r w:rsidR="00C676A8">
        <w:rPr>
          <w:rFonts w:ascii="Calibri" w:hAnsi="Calibri" w:cs="Calibri"/>
          <w:color w:val="201F1E"/>
          <w:sz w:val="22"/>
          <w:szCs w:val="22"/>
        </w:rPr>
        <w:t>liên kết mua-bán</w:t>
      </w:r>
      <w:r w:rsidR="006D244D" w:rsidRPr="006D244D">
        <w:rPr>
          <w:rFonts w:ascii="Calibri" w:hAnsi="Calibri" w:cs="Calibri"/>
          <w:color w:val="201F1E"/>
          <w:sz w:val="22"/>
          <w:szCs w:val="22"/>
        </w:rPr>
        <w:t xml:space="preserve"> giữa các doanh nghiệp đa quốc gia (MNE), DNNN và DNVVN trong nước vẫn còn </w:t>
      </w:r>
      <w:r w:rsidR="00C676A8">
        <w:rPr>
          <w:rFonts w:ascii="Calibri" w:hAnsi="Calibri" w:cs="Calibri"/>
          <w:color w:val="201F1E"/>
          <w:sz w:val="22"/>
          <w:szCs w:val="22"/>
        </w:rPr>
        <w:t>hạn chế</w:t>
      </w:r>
      <w:r w:rsidR="006D244D" w:rsidRPr="006D244D">
        <w:rPr>
          <w:rFonts w:ascii="Calibri" w:hAnsi="Calibri" w:cs="Calibri"/>
          <w:color w:val="201F1E"/>
          <w:sz w:val="22"/>
          <w:szCs w:val="22"/>
        </w:rPr>
        <w:t xml:space="preserve">. </w:t>
      </w:r>
      <w:r w:rsidR="00C676A8">
        <w:rPr>
          <w:rFonts w:ascii="Calibri" w:hAnsi="Calibri" w:cs="Calibri"/>
          <w:color w:val="201F1E"/>
          <w:sz w:val="22"/>
          <w:szCs w:val="22"/>
        </w:rPr>
        <w:t>Các</w:t>
      </w:r>
      <w:r w:rsidR="006D244D" w:rsidRPr="006D244D">
        <w:rPr>
          <w:rFonts w:ascii="Calibri" w:hAnsi="Calibri" w:cs="Calibri"/>
          <w:color w:val="201F1E"/>
          <w:sz w:val="22"/>
          <w:szCs w:val="22"/>
        </w:rPr>
        <w:t xml:space="preserve"> doanh nghiệp lớn </w:t>
      </w:r>
      <w:r w:rsidR="00C676A8">
        <w:rPr>
          <w:rFonts w:ascii="Calibri" w:hAnsi="Calibri" w:cs="Calibri"/>
          <w:color w:val="201F1E"/>
          <w:sz w:val="22"/>
          <w:szCs w:val="22"/>
        </w:rPr>
        <w:t xml:space="preserve">hạn chế sử dụng các sản phẩm dịch vụ </w:t>
      </w:r>
      <w:r w:rsidR="006D244D" w:rsidRPr="006D244D">
        <w:rPr>
          <w:rFonts w:ascii="Calibri" w:hAnsi="Calibri" w:cs="Calibri"/>
          <w:color w:val="201F1E"/>
          <w:sz w:val="22"/>
          <w:szCs w:val="22"/>
        </w:rPr>
        <w:t xml:space="preserve">từ các DNVVN và các DNVVN </w:t>
      </w:r>
      <w:r w:rsidR="00C676A8">
        <w:rPr>
          <w:rFonts w:ascii="Calibri" w:hAnsi="Calibri" w:cs="Calibri"/>
          <w:color w:val="201F1E"/>
          <w:sz w:val="22"/>
          <w:szCs w:val="22"/>
        </w:rPr>
        <w:t xml:space="preserve">ít được hưởng lợi từ </w:t>
      </w:r>
      <w:r w:rsidR="006D244D" w:rsidRPr="006D244D">
        <w:rPr>
          <w:rFonts w:ascii="Calibri" w:hAnsi="Calibri" w:cs="Calibri"/>
          <w:color w:val="201F1E"/>
          <w:sz w:val="22"/>
          <w:szCs w:val="22"/>
        </w:rPr>
        <w:t xml:space="preserve">các hiệp định thương mại quốc tế. Theo </w:t>
      </w:r>
      <w:r w:rsidR="00C676A8">
        <w:rPr>
          <w:rFonts w:ascii="Calibri" w:hAnsi="Calibri" w:cs="Calibri"/>
          <w:color w:val="201F1E"/>
          <w:sz w:val="22"/>
          <w:szCs w:val="22"/>
        </w:rPr>
        <w:t>Tổng cục Thống kê</w:t>
      </w:r>
      <w:r w:rsidR="006D244D" w:rsidRPr="006D244D">
        <w:rPr>
          <w:rFonts w:ascii="Calibri" w:hAnsi="Calibri" w:cs="Calibri"/>
          <w:color w:val="201F1E"/>
          <w:sz w:val="22"/>
          <w:szCs w:val="22"/>
        </w:rPr>
        <w:t xml:space="preserve">, tổng tỷ trọng xuất khẩu của các doanh nghiệp trong nước (trong đó </w:t>
      </w:r>
      <w:r w:rsidR="00C918ED">
        <w:rPr>
          <w:rFonts w:ascii="Calibri" w:hAnsi="Calibri" w:cs="Calibri"/>
          <w:color w:val="201F1E"/>
          <w:sz w:val="22"/>
          <w:szCs w:val="22"/>
        </w:rPr>
        <w:t xml:space="preserve">có </w:t>
      </w:r>
      <w:r w:rsidR="006D244D" w:rsidRPr="006D244D">
        <w:rPr>
          <w:rFonts w:ascii="Calibri" w:hAnsi="Calibri" w:cs="Calibri"/>
          <w:color w:val="201F1E"/>
          <w:sz w:val="22"/>
          <w:szCs w:val="22"/>
        </w:rPr>
        <w:t xml:space="preserve">các </w:t>
      </w:r>
      <w:r w:rsidR="00545ADC">
        <w:rPr>
          <w:rFonts w:ascii="Calibri" w:hAnsi="Calibri" w:cs="Calibri"/>
          <w:color w:val="201F1E"/>
          <w:sz w:val="22"/>
          <w:szCs w:val="22"/>
        </w:rPr>
        <w:t>DNVVN</w:t>
      </w:r>
      <w:r w:rsidR="006D244D" w:rsidRPr="006D244D">
        <w:rPr>
          <w:rFonts w:ascii="Calibri" w:hAnsi="Calibri" w:cs="Calibri"/>
          <w:color w:val="201F1E"/>
          <w:sz w:val="22"/>
          <w:szCs w:val="22"/>
        </w:rPr>
        <w:t xml:space="preserve"> </w:t>
      </w:r>
      <w:r w:rsidR="00C918ED">
        <w:rPr>
          <w:rFonts w:ascii="Calibri" w:hAnsi="Calibri" w:cs="Calibri"/>
          <w:color w:val="201F1E"/>
          <w:sz w:val="22"/>
          <w:szCs w:val="22"/>
        </w:rPr>
        <w:t>tư nhân</w:t>
      </w:r>
      <w:r w:rsidR="006D244D" w:rsidRPr="006D244D">
        <w:rPr>
          <w:rFonts w:ascii="Calibri" w:hAnsi="Calibri" w:cs="Calibri"/>
          <w:color w:val="201F1E"/>
          <w:sz w:val="22"/>
          <w:szCs w:val="22"/>
        </w:rPr>
        <w:t>) đã giảm nhanh</w:t>
      </w:r>
      <w:r w:rsidR="00C918ED">
        <w:rPr>
          <w:rFonts w:ascii="Calibri" w:hAnsi="Calibri" w:cs="Calibri"/>
          <w:color w:val="201F1E"/>
          <w:sz w:val="22"/>
          <w:szCs w:val="22"/>
        </w:rPr>
        <w:t xml:space="preserve"> </w:t>
      </w:r>
      <w:r w:rsidR="006D244D" w:rsidRPr="006D244D">
        <w:rPr>
          <w:rFonts w:ascii="Calibri" w:hAnsi="Calibri" w:cs="Calibri"/>
          <w:color w:val="201F1E"/>
          <w:sz w:val="22"/>
          <w:szCs w:val="22"/>
        </w:rPr>
        <w:t>từ 45,8% năm 2010 xuống</w:t>
      </w:r>
      <w:r w:rsidR="00C918ED">
        <w:rPr>
          <w:rFonts w:ascii="Calibri" w:hAnsi="Calibri" w:cs="Calibri"/>
          <w:color w:val="201F1E"/>
          <w:sz w:val="22"/>
          <w:szCs w:val="22"/>
        </w:rPr>
        <w:t xml:space="preserve"> còn</w:t>
      </w:r>
      <w:r w:rsidR="006D244D" w:rsidRPr="006D244D">
        <w:rPr>
          <w:rFonts w:ascii="Calibri" w:hAnsi="Calibri" w:cs="Calibri"/>
          <w:color w:val="201F1E"/>
          <w:sz w:val="22"/>
          <w:szCs w:val="22"/>
        </w:rPr>
        <w:t xml:space="preserve"> 29,5% năm 2019.</w:t>
      </w:r>
    </w:p>
    <w:p w14:paraId="2B833791" w14:textId="1A9A8E6F" w:rsidR="006D244D" w:rsidRPr="006D244D" w:rsidRDefault="006D244D" w:rsidP="006D244D">
      <w:pPr>
        <w:pStyle w:val="NormalWeb"/>
        <w:shd w:val="clear" w:color="auto" w:fill="FFFFFF"/>
        <w:rPr>
          <w:rFonts w:ascii="Calibri" w:hAnsi="Calibri" w:cs="Calibri"/>
          <w:color w:val="201F1E"/>
          <w:sz w:val="22"/>
          <w:szCs w:val="22"/>
        </w:rPr>
      </w:pPr>
      <w:r w:rsidRPr="006D244D">
        <w:rPr>
          <w:rFonts w:ascii="Calibri" w:hAnsi="Calibri" w:cs="Calibri"/>
          <w:color w:val="201F1E"/>
          <w:sz w:val="22"/>
          <w:szCs w:val="22"/>
        </w:rPr>
        <w:t xml:space="preserve">Chính </w:t>
      </w:r>
      <w:r w:rsidR="00C918ED">
        <w:rPr>
          <w:rFonts w:ascii="Calibri" w:hAnsi="Calibri" w:cs="Calibri"/>
          <w:color w:val="201F1E"/>
          <w:sz w:val="22"/>
          <w:szCs w:val="22"/>
        </w:rPr>
        <w:t>quyền</w:t>
      </w:r>
      <w:r w:rsidRPr="006D244D">
        <w:rPr>
          <w:rFonts w:ascii="Calibri" w:hAnsi="Calibri" w:cs="Calibri"/>
          <w:color w:val="201F1E"/>
          <w:sz w:val="22"/>
          <w:szCs w:val="22"/>
        </w:rPr>
        <w:t xml:space="preserve"> trung ương đang tìm cách </w:t>
      </w:r>
      <w:r w:rsidR="00C918ED">
        <w:rPr>
          <w:rFonts w:ascii="Calibri" w:hAnsi="Calibri" w:cs="Calibri"/>
          <w:color w:val="201F1E"/>
          <w:sz w:val="22"/>
          <w:szCs w:val="22"/>
        </w:rPr>
        <w:t xml:space="preserve">đẩy mạnh </w:t>
      </w:r>
      <w:r w:rsidRPr="006D244D">
        <w:rPr>
          <w:rFonts w:ascii="Calibri" w:hAnsi="Calibri" w:cs="Calibri"/>
          <w:color w:val="201F1E"/>
          <w:sz w:val="22"/>
          <w:szCs w:val="22"/>
        </w:rPr>
        <w:t xml:space="preserve">liên kết SME-FDI </w:t>
      </w:r>
      <w:r w:rsidR="00C918ED">
        <w:rPr>
          <w:rFonts w:ascii="Calibri" w:hAnsi="Calibri" w:cs="Calibri"/>
          <w:color w:val="201F1E"/>
          <w:sz w:val="22"/>
          <w:szCs w:val="22"/>
        </w:rPr>
        <w:t xml:space="preserve">thông qua </w:t>
      </w:r>
      <w:r w:rsidRPr="006D244D">
        <w:rPr>
          <w:rFonts w:ascii="Calibri" w:hAnsi="Calibri" w:cs="Calibri"/>
          <w:color w:val="201F1E"/>
          <w:sz w:val="22"/>
          <w:szCs w:val="22"/>
        </w:rPr>
        <w:t xml:space="preserve">liên kết các </w:t>
      </w:r>
      <w:r w:rsidR="00C918ED">
        <w:rPr>
          <w:rFonts w:ascii="Calibri" w:hAnsi="Calibri" w:cs="Calibri"/>
          <w:color w:val="201F1E"/>
          <w:sz w:val="22"/>
          <w:szCs w:val="22"/>
        </w:rPr>
        <w:t xml:space="preserve">đơn vị </w:t>
      </w:r>
      <w:r w:rsidRPr="006D244D">
        <w:rPr>
          <w:rFonts w:ascii="Calibri" w:hAnsi="Calibri" w:cs="Calibri"/>
          <w:color w:val="201F1E"/>
          <w:sz w:val="22"/>
          <w:szCs w:val="22"/>
        </w:rPr>
        <w:t xml:space="preserve">cung cấp trong nước với chuỗi giá trị toàn cầu và tăng tỷ trọng </w:t>
      </w:r>
      <w:r w:rsidR="00C918ED">
        <w:rPr>
          <w:rFonts w:ascii="Calibri" w:hAnsi="Calibri" w:cs="Calibri"/>
          <w:color w:val="201F1E"/>
          <w:sz w:val="22"/>
          <w:szCs w:val="22"/>
        </w:rPr>
        <w:t xml:space="preserve">đóng góp của </w:t>
      </w:r>
      <w:r w:rsidRPr="006D244D">
        <w:rPr>
          <w:rFonts w:ascii="Calibri" w:hAnsi="Calibri" w:cs="Calibri"/>
          <w:color w:val="201F1E"/>
          <w:sz w:val="22"/>
          <w:szCs w:val="22"/>
        </w:rPr>
        <w:t xml:space="preserve">sản xuất trong GDP từ 17% hiện nay lên 25% vào năm 2030. IFC </w:t>
      </w:r>
      <w:r w:rsidR="00C918ED">
        <w:rPr>
          <w:rFonts w:ascii="Calibri" w:hAnsi="Calibri" w:cs="Calibri"/>
          <w:color w:val="201F1E"/>
          <w:sz w:val="22"/>
          <w:szCs w:val="22"/>
        </w:rPr>
        <w:t xml:space="preserve">đang triển khai </w:t>
      </w:r>
      <w:r w:rsidRPr="006D244D">
        <w:rPr>
          <w:rFonts w:ascii="Calibri" w:hAnsi="Calibri" w:cs="Calibri"/>
          <w:color w:val="201F1E"/>
          <w:sz w:val="22"/>
          <w:szCs w:val="22"/>
        </w:rPr>
        <w:t>một chương trình hỗ trợ liên kết các DNVVN với các công ty đa quốc gia,</w:t>
      </w:r>
      <w:r w:rsidR="00C918ED">
        <w:rPr>
          <w:rFonts w:ascii="Calibri" w:hAnsi="Calibri" w:cs="Calibri"/>
          <w:color w:val="201F1E"/>
          <w:sz w:val="22"/>
          <w:szCs w:val="22"/>
        </w:rPr>
        <w:t xml:space="preserve"> chương trình này</w:t>
      </w:r>
      <w:r w:rsidRPr="006D244D">
        <w:rPr>
          <w:rFonts w:ascii="Calibri" w:hAnsi="Calibri" w:cs="Calibri"/>
          <w:color w:val="201F1E"/>
          <w:sz w:val="22"/>
          <w:szCs w:val="22"/>
        </w:rPr>
        <w:t xml:space="preserve"> đã hỗ trợ 45 doanh nghiệp trong giai đoạn thí điểm và </w:t>
      </w:r>
      <w:r w:rsidR="00C918ED">
        <w:rPr>
          <w:rFonts w:ascii="Calibri" w:hAnsi="Calibri" w:cs="Calibri"/>
          <w:color w:val="201F1E"/>
          <w:sz w:val="22"/>
          <w:szCs w:val="22"/>
        </w:rPr>
        <w:t>sẽ</w:t>
      </w:r>
      <w:r w:rsidRPr="006D244D">
        <w:rPr>
          <w:rFonts w:ascii="Calibri" w:hAnsi="Calibri" w:cs="Calibri"/>
          <w:color w:val="201F1E"/>
          <w:sz w:val="22"/>
          <w:szCs w:val="22"/>
        </w:rPr>
        <w:t xml:space="preserve"> hỗ trợ khoảng 100 doanh nghiệp hàng năm trong giai đoạn mở rộng, nhưng </w:t>
      </w:r>
      <w:r w:rsidR="00C918ED">
        <w:rPr>
          <w:rFonts w:ascii="Calibri" w:hAnsi="Calibri" w:cs="Calibri"/>
          <w:color w:val="201F1E"/>
          <w:sz w:val="22"/>
          <w:szCs w:val="22"/>
        </w:rPr>
        <w:t>đây</w:t>
      </w:r>
      <w:r w:rsidRPr="006D244D">
        <w:rPr>
          <w:rFonts w:ascii="Calibri" w:hAnsi="Calibri" w:cs="Calibri"/>
          <w:color w:val="201F1E"/>
          <w:sz w:val="22"/>
          <w:szCs w:val="22"/>
        </w:rPr>
        <w:t xml:space="preserve"> vẫn chỉ </w:t>
      </w:r>
      <w:r w:rsidR="00C918ED">
        <w:rPr>
          <w:rFonts w:ascii="Calibri" w:hAnsi="Calibri" w:cs="Calibri"/>
          <w:color w:val="201F1E"/>
          <w:sz w:val="22"/>
          <w:szCs w:val="22"/>
        </w:rPr>
        <w:t>là</w:t>
      </w:r>
      <w:r w:rsidRPr="006D244D">
        <w:rPr>
          <w:rFonts w:ascii="Calibri" w:hAnsi="Calibri" w:cs="Calibri"/>
          <w:color w:val="201F1E"/>
          <w:sz w:val="22"/>
          <w:szCs w:val="22"/>
        </w:rPr>
        <w:t xml:space="preserve"> một tỷ lệ nhỏ trong số 800.000 </w:t>
      </w:r>
      <w:r w:rsidR="00545ADC">
        <w:rPr>
          <w:rFonts w:ascii="Calibri" w:hAnsi="Calibri" w:cs="Calibri"/>
          <w:color w:val="201F1E"/>
          <w:sz w:val="22"/>
          <w:szCs w:val="22"/>
        </w:rPr>
        <w:t>DNVVN</w:t>
      </w:r>
      <w:r w:rsidRPr="006D244D">
        <w:rPr>
          <w:rFonts w:ascii="Calibri" w:hAnsi="Calibri" w:cs="Calibri"/>
          <w:color w:val="201F1E"/>
          <w:sz w:val="22"/>
          <w:szCs w:val="22"/>
        </w:rPr>
        <w:t xml:space="preserve"> ước tính.</w:t>
      </w:r>
    </w:p>
    <w:p w14:paraId="2AC272B4" w14:textId="77777777" w:rsidR="006D244D" w:rsidRPr="006D244D" w:rsidRDefault="006D244D" w:rsidP="006D244D">
      <w:pPr>
        <w:pStyle w:val="NormalWeb"/>
        <w:shd w:val="clear" w:color="auto" w:fill="FFFFFF"/>
        <w:rPr>
          <w:rFonts w:ascii="Calibri" w:hAnsi="Calibri" w:cs="Calibri"/>
          <w:color w:val="201F1E"/>
          <w:sz w:val="22"/>
          <w:szCs w:val="22"/>
        </w:rPr>
      </w:pPr>
    </w:p>
    <w:p w14:paraId="2396C556" w14:textId="1940CAA8" w:rsidR="006D244D" w:rsidRDefault="006D244D" w:rsidP="006D244D">
      <w:pPr>
        <w:pStyle w:val="NormalWeb"/>
        <w:shd w:val="clear" w:color="auto" w:fill="FFFFFF"/>
        <w:spacing w:before="0" w:beforeAutospacing="0" w:after="0" w:afterAutospacing="0"/>
        <w:rPr>
          <w:rFonts w:ascii="Calibri" w:hAnsi="Calibri" w:cs="Calibri"/>
          <w:color w:val="201F1E"/>
          <w:sz w:val="22"/>
          <w:szCs w:val="22"/>
        </w:rPr>
      </w:pPr>
      <w:r w:rsidRPr="00C918ED">
        <w:rPr>
          <w:rFonts w:ascii="Calibri" w:hAnsi="Calibri" w:cs="Calibri"/>
          <w:b/>
          <w:bCs/>
          <w:color w:val="201F1E"/>
          <w:sz w:val="22"/>
          <w:szCs w:val="22"/>
        </w:rPr>
        <w:lastRenderedPageBreak/>
        <w:t>Bối cảnh TP.HCM</w:t>
      </w:r>
      <w:r w:rsidRPr="006D244D">
        <w:rPr>
          <w:rFonts w:ascii="Calibri" w:hAnsi="Calibri" w:cs="Calibri"/>
          <w:color w:val="201F1E"/>
          <w:sz w:val="22"/>
          <w:szCs w:val="22"/>
        </w:rPr>
        <w:t xml:space="preserve">. </w:t>
      </w:r>
      <w:r w:rsidR="00C918ED">
        <w:rPr>
          <w:rFonts w:ascii="Calibri" w:hAnsi="Calibri" w:cs="Calibri"/>
          <w:color w:val="201F1E"/>
          <w:sz w:val="22"/>
          <w:szCs w:val="22"/>
        </w:rPr>
        <w:t>Số lượng DNVVN ở TP.HCM</w:t>
      </w:r>
      <w:r w:rsidRPr="006D244D">
        <w:rPr>
          <w:rFonts w:ascii="Calibri" w:hAnsi="Calibri" w:cs="Calibri"/>
          <w:color w:val="201F1E"/>
          <w:sz w:val="22"/>
          <w:szCs w:val="22"/>
        </w:rPr>
        <w:t xml:space="preserve"> và Hà Nội </w:t>
      </w:r>
      <w:r w:rsidR="00C918ED">
        <w:rPr>
          <w:rFonts w:ascii="Calibri" w:hAnsi="Calibri" w:cs="Calibri"/>
          <w:color w:val="201F1E"/>
          <w:sz w:val="22"/>
          <w:szCs w:val="22"/>
        </w:rPr>
        <w:t xml:space="preserve">chiếm </w:t>
      </w:r>
      <w:r w:rsidRPr="006D244D">
        <w:rPr>
          <w:rFonts w:ascii="Calibri" w:hAnsi="Calibri" w:cs="Calibri"/>
          <w:color w:val="201F1E"/>
          <w:sz w:val="22"/>
          <w:szCs w:val="22"/>
        </w:rPr>
        <w:t>hơn 50% tổng số DNVVN</w:t>
      </w:r>
      <w:r w:rsidR="00C918ED">
        <w:rPr>
          <w:rFonts w:ascii="Calibri" w:hAnsi="Calibri" w:cs="Calibri"/>
          <w:color w:val="201F1E"/>
          <w:sz w:val="22"/>
          <w:szCs w:val="22"/>
        </w:rPr>
        <w:t xml:space="preserve"> trên cả nước</w:t>
      </w:r>
      <w:r w:rsidRPr="006D244D">
        <w:rPr>
          <w:rFonts w:ascii="Calibri" w:hAnsi="Calibri" w:cs="Calibri"/>
          <w:color w:val="201F1E"/>
          <w:sz w:val="22"/>
          <w:szCs w:val="22"/>
        </w:rPr>
        <w:t xml:space="preserve">. </w:t>
      </w:r>
      <w:r w:rsidR="00C918ED">
        <w:rPr>
          <w:rFonts w:ascii="Calibri" w:hAnsi="Calibri" w:cs="Calibri"/>
          <w:color w:val="201F1E"/>
          <w:sz w:val="22"/>
          <w:szCs w:val="22"/>
        </w:rPr>
        <w:t>D</w:t>
      </w:r>
      <w:r w:rsidRPr="006D244D">
        <w:rPr>
          <w:rFonts w:ascii="Calibri" w:hAnsi="Calibri" w:cs="Calibri"/>
          <w:color w:val="201F1E"/>
          <w:sz w:val="22"/>
          <w:szCs w:val="22"/>
        </w:rPr>
        <w:t xml:space="preserve">ịch vụ là </w:t>
      </w:r>
      <w:r w:rsidR="00C918ED">
        <w:rPr>
          <w:rFonts w:ascii="Calibri" w:hAnsi="Calibri" w:cs="Calibri"/>
          <w:color w:val="201F1E"/>
          <w:sz w:val="22"/>
          <w:szCs w:val="22"/>
        </w:rPr>
        <w:t xml:space="preserve">lĩnh vực </w:t>
      </w:r>
      <w:r w:rsidRPr="006D244D">
        <w:rPr>
          <w:rFonts w:ascii="Calibri" w:hAnsi="Calibri" w:cs="Calibri"/>
          <w:color w:val="201F1E"/>
          <w:sz w:val="22"/>
          <w:szCs w:val="22"/>
        </w:rPr>
        <w:t xml:space="preserve">đóng góp lớn nhất vào sản lượng của thành phố với </w:t>
      </w:r>
      <w:r w:rsidR="00C918ED">
        <w:rPr>
          <w:rFonts w:ascii="Calibri" w:hAnsi="Calibri" w:cs="Calibri"/>
          <w:color w:val="201F1E"/>
          <w:sz w:val="22"/>
          <w:szCs w:val="22"/>
        </w:rPr>
        <w:t xml:space="preserve">tỉ lệ </w:t>
      </w:r>
      <w:r w:rsidRPr="006D244D">
        <w:rPr>
          <w:rFonts w:ascii="Calibri" w:hAnsi="Calibri" w:cs="Calibri"/>
          <w:color w:val="201F1E"/>
          <w:sz w:val="22"/>
          <w:szCs w:val="22"/>
        </w:rPr>
        <w:t>57,8%, theo</w:t>
      </w:r>
      <w:r w:rsidR="00C918ED">
        <w:rPr>
          <w:rFonts w:ascii="Calibri" w:hAnsi="Calibri" w:cs="Calibri"/>
          <w:color w:val="201F1E"/>
          <w:sz w:val="22"/>
          <w:szCs w:val="22"/>
        </w:rPr>
        <w:t xml:space="preserve"> sau</w:t>
      </w:r>
      <w:r w:rsidRPr="006D244D">
        <w:rPr>
          <w:rFonts w:ascii="Calibri" w:hAnsi="Calibri" w:cs="Calibri"/>
          <w:color w:val="201F1E"/>
          <w:sz w:val="22"/>
          <w:szCs w:val="22"/>
        </w:rPr>
        <w:t xml:space="preserve"> là sản xuất công nghiệp và xây dựng với 47,7%</w:t>
      </w:r>
      <w:r w:rsidR="00C918ED">
        <w:rPr>
          <w:rStyle w:val="FootnoteReference"/>
          <w:rFonts w:cstheme="minorHAnsi"/>
          <w:color w:val="000000" w:themeColor="text1"/>
          <w:sz w:val="22"/>
          <w:szCs w:val="22"/>
          <w:shd w:val="clear" w:color="auto" w:fill="FFFFFF"/>
        </w:rPr>
        <w:footnoteReference w:id="11"/>
      </w:r>
      <w:r w:rsidRPr="006D244D">
        <w:rPr>
          <w:rFonts w:ascii="Calibri" w:hAnsi="Calibri" w:cs="Calibri"/>
          <w:color w:val="201F1E"/>
          <w:sz w:val="22"/>
          <w:szCs w:val="22"/>
        </w:rPr>
        <w:t>.</w:t>
      </w:r>
    </w:p>
    <w:p w14:paraId="0FE76F5E" w14:textId="77777777" w:rsidR="0049342A" w:rsidRDefault="0049342A" w:rsidP="001F3246">
      <w:pPr>
        <w:rPr>
          <w:rFonts w:ascii="Calibri" w:eastAsia="Times New Roman" w:hAnsi="Calibri" w:cs="Calibri"/>
          <w:b/>
          <w:bCs/>
          <w:color w:val="201F1E"/>
          <w:sz w:val="22"/>
          <w:szCs w:val="22"/>
          <w:shd w:val="clear" w:color="auto" w:fill="FFFFFF"/>
        </w:rPr>
      </w:pPr>
    </w:p>
    <w:p w14:paraId="7FF13276" w14:textId="19B970CF" w:rsidR="006D244D" w:rsidRPr="00C918ED" w:rsidRDefault="0053455F" w:rsidP="00C918ED">
      <w:pPr>
        <w:rPr>
          <w:rFonts w:ascii="Calibri" w:eastAsia="Times New Roman" w:hAnsi="Calibri" w:cs="Calibri"/>
          <w:b/>
          <w:bCs/>
          <w:color w:val="0070C0"/>
          <w:sz w:val="22"/>
          <w:szCs w:val="22"/>
          <w:shd w:val="clear" w:color="auto" w:fill="FFFFFF"/>
        </w:rPr>
      </w:pPr>
      <w:r w:rsidRPr="00C918ED">
        <w:rPr>
          <w:rFonts w:ascii="Calibri" w:eastAsia="Times New Roman" w:hAnsi="Calibri" w:cs="Calibri"/>
          <w:b/>
          <w:bCs/>
          <w:color w:val="0070C0"/>
          <w:sz w:val="22"/>
          <w:szCs w:val="22"/>
          <w:shd w:val="clear" w:color="auto" w:fill="FFFFFF"/>
        </w:rPr>
        <w:t>Chuyển đổi số</w:t>
      </w:r>
    </w:p>
    <w:p w14:paraId="6329C510" w14:textId="77777777" w:rsidR="006D244D" w:rsidRPr="006D244D" w:rsidRDefault="006D244D" w:rsidP="006D244D">
      <w:pPr>
        <w:autoSpaceDE w:val="0"/>
        <w:autoSpaceDN w:val="0"/>
        <w:adjustRightInd w:val="0"/>
        <w:rPr>
          <w:rFonts w:ascii="Calibri" w:hAnsi="Calibri" w:cs="Calibri"/>
          <w:sz w:val="22"/>
          <w:szCs w:val="22"/>
        </w:rPr>
      </w:pPr>
    </w:p>
    <w:p w14:paraId="5479DBBD" w14:textId="3E7D4124" w:rsidR="006D244D" w:rsidRPr="006D244D" w:rsidRDefault="006D244D" w:rsidP="006D244D">
      <w:pPr>
        <w:autoSpaceDE w:val="0"/>
        <w:autoSpaceDN w:val="0"/>
        <w:adjustRightInd w:val="0"/>
        <w:rPr>
          <w:rFonts w:ascii="Calibri" w:hAnsi="Calibri" w:cs="Calibri"/>
          <w:sz w:val="22"/>
          <w:szCs w:val="22"/>
        </w:rPr>
      </w:pPr>
      <w:r w:rsidRPr="00C918ED">
        <w:rPr>
          <w:rFonts w:ascii="Calibri" w:hAnsi="Calibri" w:cs="Calibri"/>
          <w:b/>
          <w:bCs/>
          <w:sz w:val="22"/>
          <w:szCs w:val="22"/>
        </w:rPr>
        <w:t>Quan điểm của chính phủ</w:t>
      </w:r>
      <w:r w:rsidRPr="006D244D">
        <w:rPr>
          <w:rFonts w:ascii="Calibri" w:hAnsi="Calibri" w:cs="Calibri"/>
          <w:sz w:val="22"/>
          <w:szCs w:val="22"/>
        </w:rPr>
        <w:t xml:space="preserve">. </w:t>
      </w:r>
      <w:r w:rsidR="00C918ED">
        <w:rPr>
          <w:rFonts w:ascii="Calibri" w:hAnsi="Calibri" w:cs="Calibri"/>
          <w:sz w:val="22"/>
          <w:szCs w:val="22"/>
        </w:rPr>
        <w:t xml:space="preserve">Theo định hướng của cả nước về </w:t>
      </w:r>
      <w:r w:rsidRPr="006D244D">
        <w:rPr>
          <w:rFonts w:ascii="Calibri" w:hAnsi="Calibri" w:cs="Calibri"/>
          <w:sz w:val="22"/>
          <w:szCs w:val="22"/>
        </w:rPr>
        <w:t xml:space="preserve">chuyển đổi </w:t>
      </w:r>
      <w:r w:rsidR="0053455F">
        <w:rPr>
          <w:rFonts w:ascii="Calibri" w:hAnsi="Calibri" w:cs="Calibri"/>
          <w:sz w:val="22"/>
          <w:szCs w:val="22"/>
        </w:rPr>
        <w:t>kinh tế số</w:t>
      </w:r>
      <w:r w:rsidRPr="006D244D">
        <w:rPr>
          <w:rFonts w:ascii="Calibri" w:hAnsi="Calibri" w:cs="Calibri"/>
          <w:sz w:val="22"/>
          <w:szCs w:val="22"/>
        </w:rPr>
        <w:t xml:space="preserve"> </w:t>
      </w:r>
      <w:r w:rsidR="00C918ED">
        <w:rPr>
          <w:rFonts w:ascii="Calibri" w:hAnsi="Calibri" w:cs="Calibri"/>
          <w:sz w:val="22"/>
          <w:szCs w:val="22"/>
        </w:rPr>
        <w:t xml:space="preserve">và nâng cao năng lực </w:t>
      </w:r>
      <w:r w:rsidRPr="006D244D">
        <w:rPr>
          <w:rFonts w:ascii="Calibri" w:hAnsi="Calibri" w:cs="Calibri"/>
          <w:sz w:val="22"/>
          <w:szCs w:val="22"/>
        </w:rPr>
        <w:t xml:space="preserve">cạnh tranh toàn cầu, </w:t>
      </w:r>
      <w:r w:rsidR="00C918ED">
        <w:rPr>
          <w:rFonts w:ascii="Calibri" w:hAnsi="Calibri" w:cs="Calibri"/>
          <w:sz w:val="22"/>
          <w:szCs w:val="22"/>
        </w:rPr>
        <w:t xml:space="preserve">TP.HCM </w:t>
      </w:r>
      <w:r w:rsidRPr="006D244D">
        <w:rPr>
          <w:rFonts w:ascii="Calibri" w:hAnsi="Calibri" w:cs="Calibri"/>
          <w:sz w:val="22"/>
          <w:szCs w:val="22"/>
        </w:rPr>
        <w:t xml:space="preserve">đã đặt </w:t>
      </w:r>
      <w:r w:rsidR="0053455F">
        <w:rPr>
          <w:rFonts w:ascii="Calibri" w:hAnsi="Calibri" w:cs="Calibri"/>
          <w:sz w:val="22"/>
          <w:szCs w:val="22"/>
        </w:rPr>
        <w:t>chuyển đổi số</w:t>
      </w:r>
      <w:r w:rsidRPr="006D244D">
        <w:rPr>
          <w:rFonts w:ascii="Calibri" w:hAnsi="Calibri" w:cs="Calibri"/>
          <w:sz w:val="22"/>
          <w:szCs w:val="22"/>
        </w:rPr>
        <w:t xml:space="preserve"> và </w:t>
      </w:r>
      <w:r w:rsidR="0053455F">
        <w:rPr>
          <w:rFonts w:ascii="Calibri" w:hAnsi="Calibri" w:cs="Calibri"/>
          <w:sz w:val="22"/>
          <w:szCs w:val="22"/>
        </w:rPr>
        <w:t>kinh tế số</w:t>
      </w:r>
      <w:r w:rsidRPr="006D244D">
        <w:rPr>
          <w:rFonts w:ascii="Calibri" w:hAnsi="Calibri" w:cs="Calibri"/>
          <w:sz w:val="22"/>
          <w:szCs w:val="22"/>
        </w:rPr>
        <w:t xml:space="preserve"> </w:t>
      </w:r>
      <w:r w:rsidR="00C918ED">
        <w:rPr>
          <w:rFonts w:ascii="Calibri" w:hAnsi="Calibri" w:cs="Calibri"/>
          <w:sz w:val="22"/>
          <w:szCs w:val="22"/>
        </w:rPr>
        <w:t xml:space="preserve">là </w:t>
      </w:r>
      <w:r w:rsidRPr="006D244D">
        <w:rPr>
          <w:rFonts w:ascii="Calibri" w:hAnsi="Calibri" w:cs="Calibri"/>
          <w:sz w:val="22"/>
          <w:szCs w:val="22"/>
        </w:rPr>
        <w:t xml:space="preserve">những ưu tiên hàng đầu trong chương trình phục hồi kinh tế và </w:t>
      </w:r>
      <w:r w:rsidR="00C918ED">
        <w:rPr>
          <w:rFonts w:ascii="Calibri" w:hAnsi="Calibri" w:cs="Calibri"/>
          <w:sz w:val="22"/>
          <w:szCs w:val="22"/>
        </w:rPr>
        <w:t xml:space="preserve">nâng cao năng lực </w:t>
      </w:r>
      <w:r w:rsidRPr="006D244D">
        <w:rPr>
          <w:rFonts w:ascii="Calibri" w:hAnsi="Calibri" w:cs="Calibri"/>
          <w:sz w:val="22"/>
          <w:szCs w:val="22"/>
        </w:rPr>
        <w:t xml:space="preserve">cạnh tranh trong tương lai. Đầu tư </w:t>
      </w:r>
      <w:r w:rsidR="00897124">
        <w:rPr>
          <w:rFonts w:ascii="Calibri" w:hAnsi="Calibri" w:cs="Calibri"/>
          <w:sz w:val="22"/>
          <w:szCs w:val="22"/>
        </w:rPr>
        <w:t>cho lĩnh vực</w:t>
      </w:r>
      <w:r w:rsidRPr="006D244D">
        <w:rPr>
          <w:rFonts w:ascii="Calibri" w:hAnsi="Calibri" w:cs="Calibri"/>
          <w:sz w:val="22"/>
          <w:szCs w:val="22"/>
        </w:rPr>
        <w:t xml:space="preserve"> CNTT tăng gấp đôi mỗi năm</w:t>
      </w:r>
      <w:r w:rsidR="00897124">
        <w:rPr>
          <w:rFonts w:ascii="Calibri" w:hAnsi="Calibri" w:cs="Calibri"/>
          <w:sz w:val="22"/>
          <w:szCs w:val="22"/>
        </w:rPr>
        <w:t>, tính đến nay đã phân bổ</w:t>
      </w:r>
      <w:r w:rsidRPr="006D244D">
        <w:rPr>
          <w:rFonts w:ascii="Calibri" w:hAnsi="Calibri" w:cs="Calibri"/>
          <w:sz w:val="22"/>
          <w:szCs w:val="22"/>
        </w:rPr>
        <w:t xml:space="preserve"> 900 tỷ đồng. Quyết định 503/QĐ-UBND ngày 18/02/2022 ban hành Đề án “Phát triển kinh tế số, kinh tế chia sẻ và kinh tế </w:t>
      </w:r>
      <w:r w:rsidR="00897124">
        <w:rPr>
          <w:rFonts w:ascii="Calibri" w:hAnsi="Calibri" w:cs="Calibri"/>
          <w:sz w:val="22"/>
          <w:szCs w:val="22"/>
        </w:rPr>
        <w:t>tuần hoàn</w:t>
      </w:r>
      <w:r w:rsidRPr="006D244D">
        <w:rPr>
          <w:rFonts w:ascii="Calibri" w:hAnsi="Calibri" w:cs="Calibri"/>
          <w:sz w:val="22"/>
          <w:szCs w:val="22"/>
        </w:rPr>
        <w:t xml:space="preserve"> trên địa bàn Thành phố giai đoạn 2020-2025, tầm nhìn đến 2030” </w:t>
      </w:r>
      <w:r w:rsidR="00897124">
        <w:rPr>
          <w:rFonts w:ascii="Calibri" w:hAnsi="Calibri" w:cs="Calibri"/>
          <w:sz w:val="22"/>
          <w:szCs w:val="22"/>
        </w:rPr>
        <w:t xml:space="preserve">đã </w:t>
      </w:r>
      <w:r w:rsidRPr="006D244D">
        <w:rPr>
          <w:rFonts w:ascii="Calibri" w:hAnsi="Calibri" w:cs="Calibri"/>
          <w:sz w:val="22"/>
          <w:szCs w:val="22"/>
        </w:rPr>
        <w:t>đặt ra các nhiệm vụ về kinh tế số như sau:</w:t>
      </w:r>
    </w:p>
    <w:p w14:paraId="61EFD533" w14:textId="77777777" w:rsidR="006D244D" w:rsidRPr="006D244D" w:rsidRDefault="006D244D" w:rsidP="006D244D">
      <w:pPr>
        <w:autoSpaceDE w:val="0"/>
        <w:autoSpaceDN w:val="0"/>
        <w:adjustRightInd w:val="0"/>
        <w:rPr>
          <w:rFonts w:ascii="Calibri" w:hAnsi="Calibri" w:cs="Calibri"/>
          <w:sz w:val="22"/>
          <w:szCs w:val="22"/>
        </w:rPr>
      </w:pPr>
    </w:p>
    <w:p w14:paraId="48D2E2D0" w14:textId="4B2063EF" w:rsidR="006D244D" w:rsidRPr="00897124" w:rsidRDefault="006D244D" w:rsidP="00897124">
      <w:pPr>
        <w:pStyle w:val="ListParagraph"/>
        <w:numPr>
          <w:ilvl w:val="0"/>
          <w:numId w:val="24"/>
        </w:numPr>
        <w:rPr>
          <w:rFonts w:cstheme="minorHAnsi"/>
          <w:noProof/>
          <w:sz w:val="22"/>
          <w:szCs w:val="22"/>
        </w:rPr>
      </w:pPr>
      <w:r w:rsidRPr="00897124">
        <w:rPr>
          <w:rFonts w:cstheme="minorHAnsi"/>
          <w:noProof/>
          <w:sz w:val="22"/>
          <w:szCs w:val="22"/>
        </w:rPr>
        <w:t>Nâng cao nhận thức và kỹ năng số</w:t>
      </w:r>
    </w:p>
    <w:p w14:paraId="5D5424DF" w14:textId="068B629B" w:rsidR="006D244D" w:rsidRPr="00897124" w:rsidRDefault="006D244D" w:rsidP="00897124">
      <w:pPr>
        <w:pStyle w:val="ListParagraph"/>
        <w:numPr>
          <w:ilvl w:val="0"/>
          <w:numId w:val="24"/>
        </w:numPr>
        <w:rPr>
          <w:rFonts w:cstheme="minorHAnsi"/>
          <w:noProof/>
          <w:sz w:val="22"/>
          <w:szCs w:val="22"/>
        </w:rPr>
      </w:pPr>
      <w:r w:rsidRPr="00897124">
        <w:rPr>
          <w:rFonts w:cstheme="minorHAnsi"/>
          <w:noProof/>
          <w:sz w:val="22"/>
          <w:szCs w:val="22"/>
        </w:rPr>
        <w:t>Phát triển cơ sở hạ tầng, nền tảng, dữ liệu và ứng dụng kinh tế số; thúc đẩy phát triển các mô hình kinh doanh mới</w:t>
      </w:r>
    </w:p>
    <w:p w14:paraId="00175AA7" w14:textId="2C529A38" w:rsidR="006D244D" w:rsidRPr="00897124" w:rsidRDefault="006D244D" w:rsidP="00897124">
      <w:pPr>
        <w:pStyle w:val="ListParagraph"/>
        <w:numPr>
          <w:ilvl w:val="0"/>
          <w:numId w:val="24"/>
        </w:numPr>
        <w:rPr>
          <w:rFonts w:cstheme="minorHAnsi"/>
          <w:noProof/>
          <w:sz w:val="22"/>
          <w:szCs w:val="22"/>
        </w:rPr>
      </w:pPr>
      <w:r w:rsidRPr="00897124">
        <w:rPr>
          <w:rFonts w:cstheme="minorHAnsi"/>
          <w:noProof/>
          <w:sz w:val="22"/>
          <w:szCs w:val="22"/>
        </w:rPr>
        <w:t>Hỗ trợ đổi mới, nâng cao năng lực công nghệ; xây dựng hệ sinh thái số cho doanh nghiệp</w:t>
      </w:r>
    </w:p>
    <w:p w14:paraId="1AFD71C4" w14:textId="77F31BE0" w:rsidR="006D244D" w:rsidRPr="00897124" w:rsidRDefault="006D244D" w:rsidP="00897124">
      <w:pPr>
        <w:pStyle w:val="ListParagraph"/>
        <w:numPr>
          <w:ilvl w:val="0"/>
          <w:numId w:val="24"/>
        </w:numPr>
        <w:rPr>
          <w:rFonts w:cstheme="minorHAnsi"/>
          <w:noProof/>
          <w:sz w:val="22"/>
          <w:szCs w:val="22"/>
        </w:rPr>
      </w:pPr>
      <w:r w:rsidRPr="00897124">
        <w:rPr>
          <w:rFonts w:cstheme="minorHAnsi"/>
          <w:noProof/>
          <w:sz w:val="22"/>
          <w:szCs w:val="22"/>
        </w:rPr>
        <w:t>Phát triển kinh tế số trong các ngành công nghiệp</w:t>
      </w:r>
    </w:p>
    <w:p w14:paraId="08022F6B" w14:textId="7C6F0BB0" w:rsidR="006D244D" w:rsidRPr="00897124" w:rsidRDefault="006D244D" w:rsidP="00897124">
      <w:pPr>
        <w:pStyle w:val="ListParagraph"/>
        <w:numPr>
          <w:ilvl w:val="0"/>
          <w:numId w:val="24"/>
        </w:numPr>
        <w:rPr>
          <w:rFonts w:cstheme="minorHAnsi"/>
          <w:noProof/>
          <w:sz w:val="22"/>
          <w:szCs w:val="22"/>
        </w:rPr>
      </w:pPr>
      <w:r w:rsidRPr="00897124">
        <w:rPr>
          <w:rFonts w:cstheme="minorHAnsi"/>
          <w:noProof/>
          <w:sz w:val="22"/>
          <w:szCs w:val="22"/>
        </w:rPr>
        <w:t>Nâng cao hiệu lực và hiệu quả quản lý của Chính phủ đối với phát triển kinh tế số</w:t>
      </w:r>
    </w:p>
    <w:p w14:paraId="56E1DA5C" w14:textId="77777777" w:rsidR="006D244D" w:rsidRPr="006D244D" w:rsidRDefault="006D244D" w:rsidP="006D244D">
      <w:pPr>
        <w:autoSpaceDE w:val="0"/>
        <w:autoSpaceDN w:val="0"/>
        <w:adjustRightInd w:val="0"/>
        <w:rPr>
          <w:rFonts w:ascii="Calibri" w:hAnsi="Calibri" w:cs="Calibri"/>
          <w:sz w:val="22"/>
          <w:szCs w:val="22"/>
        </w:rPr>
      </w:pPr>
    </w:p>
    <w:p w14:paraId="3182E7FF" w14:textId="5DF8222F" w:rsidR="006D244D" w:rsidRPr="00897124" w:rsidRDefault="006D244D" w:rsidP="00897124">
      <w:pPr>
        <w:rPr>
          <w:rFonts w:eastAsia="Times New Roman" w:cstheme="minorHAnsi"/>
          <w:sz w:val="22"/>
          <w:szCs w:val="22"/>
        </w:rPr>
      </w:pPr>
      <w:r w:rsidRPr="00897124">
        <w:rPr>
          <w:rFonts w:ascii="Calibri" w:hAnsi="Calibri" w:cs="Calibri"/>
          <w:sz w:val="22"/>
          <w:szCs w:val="22"/>
        </w:rPr>
        <w:t xml:space="preserve">Sau Quyết định 503, TP.HCM đã và đang đạt được những tiến bộ trong các lĩnh vực chính liên quan đến </w:t>
      </w:r>
      <w:r w:rsidRPr="00897124">
        <w:rPr>
          <w:rFonts w:eastAsia="Times New Roman" w:cstheme="minorHAnsi"/>
          <w:sz w:val="22"/>
          <w:szCs w:val="22"/>
        </w:rPr>
        <w:t>DNVVN</w:t>
      </w:r>
      <w:r w:rsidR="00897124" w:rsidRPr="00897124">
        <w:rPr>
          <w:rFonts w:eastAsia="Times New Roman" w:cstheme="minorHAnsi"/>
          <w:sz w:val="22"/>
          <w:szCs w:val="22"/>
        </w:rPr>
        <w:t xml:space="preserve"> như dưới đây</w:t>
      </w:r>
      <w:r w:rsidRPr="00897124">
        <w:rPr>
          <w:rFonts w:eastAsia="Times New Roman" w:cstheme="minorHAnsi"/>
          <w:sz w:val="22"/>
          <w:szCs w:val="22"/>
        </w:rPr>
        <w:t>:</w:t>
      </w:r>
    </w:p>
    <w:p w14:paraId="060ADCAF" w14:textId="7FF1F26D" w:rsidR="006D244D" w:rsidRPr="006D244D" w:rsidRDefault="006D244D" w:rsidP="00897124">
      <w:pPr>
        <w:pStyle w:val="ListParagraph"/>
        <w:numPr>
          <w:ilvl w:val="0"/>
          <w:numId w:val="23"/>
        </w:numPr>
        <w:rPr>
          <w:rFonts w:ascii="Calibri" w:hAnsi="Calibri" w:cs="Calibri"/>
          <w:sz w:val="22"/>
          <w:szCs w:val="22"/>
        </w:rPr>
      </w:pPr>
      <w:r w:rsidRPr="00897124">
        <w:rPr>
          <w:rFonts w:eastAsia="Times New Roman" w:cstheme="minorHAnsi"/>
          <w:sz w:val="22"/>
          <w:szCs w:val="22"/>
        </w:rPr>
        <w:t xml:space="preserve">Thúc đẩy </w:t>
      </w:r>
      <w:r w:rsidR="0053455F" w:rsidRPr="00897124">
        <w:rPr>
          <w:rFonts w:eastAsia="Times New Roman" w:cstheme="minorHAnsi"/>
          <w:sz w:val="22"/>
          <w:szCs w:val="22"/>
        </w:rPr>
        <w:t>chuyển đổi số</w:t>
      </w:r>
      <w:r w:rsidRPr="00897124">
        <w:rPr>
          <w:rFonts w:eastAsia="Times New Roman" w:cstheme="minorHAnsi"/>
          <w:sz w:val="22"/>
          <w:szCs w:val="22"/>
        </w:rPr>
        <w:t xml:space="preserve"> </w:t>
      </w:r>
      <w:r w:rsidR="00897124">
        <w:rPr>
          <w:rFonts w:eastAsia="Times New Roman" w:cstheme="minorHAnsi"/>
          <w:sz w:val="22"/>
          <w:szCs w:val="22"/>
        </w:rPr>
        <w:t>thông qua xây dựng</w:t>
      </w:r>
      <w:r w:rsidRPr="00897124">
        <w:rPr>
          <w:rFonts w:eastAsia="Times New Roman" w:cstheme="minorHAnsi"/>
          <w:sz w:val="22"/>
          <w:szCs w:val="22"/>
        </w:rPr>
        <w:t xml:space="preserve"> môi trường chính sách thuận lợi, phát triển các chính</w:t>
      </w:r>
      <w:r w:rsidRPr="006D244D">
        <w:rPr>
          <w:rFonts w:ascii="Calibri" w:hAnsi="Calibri" w:cs="Calibri"/>
          <w:sz w:val="22"/>
          <w:szCs w:val="22"/>
        </w:rPr>
        <w:t xml:space="preserve"> sách tập trung vào kết quả và </w:t>
      </w:r>
      <w:r w:rsidR="00897124">
        <w:rPr>
          <w:rFonts w:ascii="Calibri" w:hAnsi="Calibri" w:cs="Calibri"/>
          <w:sz w:val="22"/>
          <w:szCs w:val="22"/>
        </w:rPr>
        <w:t>tạo niềm</w:t>
      </w:r>
      <w:r w:rsidRPr="006D244D">
        <w:rPr>
          <w:rFonts w:ascii="Calibri" w:hAnsi="Calibri" w:cs="Calibri"/>
          <w:sz w:val="22"/>
          <w:szCs w:val="22"/>
        </w:rPr>
        <w:t xml:space="preserve"> tin với các doanh nghiệp. Các hành động cụ thể bao gồm:</w:t>
      </w:r>
    </w:p>
    <w:p w14:paraId="69C0DE25" w14:textId="3DAA1393" w:rsidR="006D244D" w:rsidRPr="00897124" w:rsidRDefault="006D244D" w:rsidP="00897124">
      <w:pPr>
        <w:pStyle w:val="ListParagraph"/>
        <w:numPr>
          <w:ilvl w:val="0"/>
          <w:numId w:val="8"/>
        </w:numPr>
        <w:rPr>
          <w:rFonts w:eastAsia="Times New Roman" w:cstheme="minorHAnsi"/>
          <w:sz w:val="22"/>
          <w:szCs w:val="22"/>
        </w:rPr>
      </w:pPr>
      <w:r w:rsidRPr="00897124">
        <w:rPr>
          <w:rFonts w:eastAsia="Times New Roman" w:cstheme="minorHAnsi"/>
          <w:sz w:val="22"/>
          <w:szCs w:val="22"/>
        </w:rPr>
        <w:t xml:space="preserve">Triển khai trung tâm DX (Trung tâm tư vấn và hỗ trợ </w:t>
      </w:r>
      <w:r w:rsidR="0053455F" w:rsidRPr="00897124">
        <w:rPr>
          <w:rFonts w:eastAsia="Times New Roman" w:cstheme="minorHAnsi"/>
          <w:sz w:val="22"/>
          <w:szCs w:val="22"/>
        </w:rPr>
        <w:t>chuyển đổi số</w:t>
      </w:r>
      <w:r w:rsidRPr="00897124">
        <w:rPr>
          <w:rFonts w:eastAsia="Times New Roman" w:cstheme="minorHAnsi"/>
          <w:sz w:val="22"/>
          <w:szCs w:val="22"/>
        </w:rPr>
        <w:t xml:space="preserve">) cho các </w:t>
      </w:r>
      <w:r w:rsidR="00545ADC" w:rsidRPr="00897124">
        <w:rPr>
          <w:rFonts w:eastAsia="Times New Roman" w:cstheme="minorHAnsi"/>
          <w:sz w:val="22"/>
          <w:szCs w:val="22"/>
        </w:rPr>
        <w:t>DNVVN</w:t>
      </w:r>
      <w:r w:rsidRPr="00897124">
        <w:rPr>
          <w:rFonts w:eastAsia="Times New Roman" w:cstheme="minorHAnsi"/>
          <w:sz w:val="22"/>
          <w:szCs w:val="22"/>
        </w:rPr>
        <w:t xml:space="preserve"> và hỗ trợ ngành</w:t>
      </w:r>
    </w:p>
    <w:p w14:paraId="2717109A" w14:textId="4D7DEFC3" w:rsidR="006D244D" w:rsidRPr="00897124" w:rsidRDefault="006D244D" w:rsidP="00897124">
      <w:pPr>
        <w:pStyle w:val="ListParagraph"/>
        <w:numPr>
          <w:ilvl w:val="0"/>
          <w:numId w:val="8"/>
        </w:numPr>
        <w:rPr>
          <w:rFonts w:eastAsia="Times New Roman" w:cstheme="minorHAnsi"/>
          <w:sz w:val="22"/>
          <w:szCs w:val="22"/>
        </w:rPr>
      </w:pPr>
      <w:r w:rsidRPr="00897124">
        <w:rPr>
          <w:rFonts w:eastAsia="Times New Roman" w:cstheme="minorHAnsi"/>
          <w:sz w:val="22"/>
          <w:szCs w:val="22"/>
        </w:rPr>
        <w:t>Thực hiện chương trình kích thích đầu tư của Thành phố để đáp ứng nhu cầu tài chính của các doanh nghiệp</w:t>
      </w:r>
    </w:p>
    <w:p w14:paraId="3AE4B1A6" w14:textId="77777777" w:rsidR="006D244D" w:rsidRPr="006D244D" w:rsidRDefault="006D244D" w:rsidP="006D244D">
      <w:pPr>
        <w:autoSpaceDE w:val="0"/>
        <w:autoSpaceDN w:val="0"/>
        <w:adjustRightInd w:val="0"/>
        <w:rPr>
          <w:rFonts w:ascii="Calibri" w:hAnsi="Calibri" w:cs="Calibri"/>
          <w:sz w:val="22"/>
          <w:szCs w:val="22"/>
        </w:rPr>
      </w:pPr>
    </w:p>
    <w:p w14:paraId="727FEEA4" w14:textId="421F89DA" w:rsidR="006D244D" w:rsidRPr="00897124" w:rsidRDefault="006D244D" w:rsidP="00897124">
      <w:pPr>
        <w:pStyle w:val="ListParagraph"/>
        <w:numPr>
          <w:ilvl w:val="0"/>
          <w:numId w:val="23"/>
        </w:numPr>
        <w:rPr>
          <w:rFonts w:eastAsia="Times New Roman" w:cstheme="minorHAnsi"/>
          <w:sz w:val="22"/>
          <w:szCs w:val="22"/>
        </w:rPr>
      </w:pPr>
      <w:r w:rsidRPr="00897124">
        <w:rPr>
          <w:rFonts w:eastAsia="Times New Roman" w:cstheme="minorHAnsi"/>
          <w:sz w:val="22"/>
          <w:szCs w:val="22"/>
        </w:rPr>
        <w:t>Phát triển và vận hành các nền tảng kỹ thuật số hiệu quả và có thể tương tác</w:t>
      </w:r>
      <w:r w:rsidR="00897124">
        <w:rPr>
          <w:rFonts w:eastAsia="Times New Roman" w:cstheme="minorHAnsi"/>
          <w:sz w:val="22"/>
          <w:szCs w:val="22"/>
        </w:rPr>
        <w:t xml:space="preserve"> với nhau</w:t>
      </w:r>
      <w:r w:rsidRPr="00897124">
        <w:rPr>
          <w:rFonts w:eastAsia="Times New Roman" w:cstheme="minorHAnsi"/>
          <w:sz w:val="22"/>
          <w:szCs w:val="22"/>
        </w:rPr>
        <w:t>. Các hành động cụ thể bao gồm:</w:t>
      </w:r>
    </w:p>
    <w:p w14:paraId="30F2F267" w14:textId="238E0BDA" w:rsidR="006D244D" w:rsidRPr="00897124" w:rsidRDefault="006D244D" w:rsidP="00897124">
      <w:pPr>
        <w:pStyle w:val="ListParagraph"/>
        <w:numPr>
          <w:ilvl w:val="0"/>
          <w:numId w:val="8"/>
        </w:numPr>
        <w:rPr>
          <w:rFonts w:eastAsia="Times New Roman" w:cstheme="minorHAnsi"/>
          <w:sz w:val="22"/>
          <w:szCs w:val="22"/>
        </w:rPr>
      </w:pPr>
      <w:r w:rsidRPr="00897124">
        <w:rPr>
          <w:rFonts w:eastAsia="Times New Roman" w:cstheme="minorHAnsi"/>
          <w:sz w:val="22"/>
          <w:szCs w:val="22"/>
        </w:rPr>
        <w:t xml:space="preserve">Phát triển các giải pháp số và nền tảng số cho TP.HCM trên nền tảng số quốc gia, thúc đẩy việc sử dụng các sản phẩm số của </w:t>
      </w:r>
      <w:r w:rsidR="00897124">
        <w:rPr>
          <w:rFonts w:eastAsia="Times New Roman" w:cstheme="minorHAnsi"/>
          <w:sz w:val="22"/>
          <w:szCs w:val="22"/>
        </w:rPr>
        <w:t>c</w:t>
      </w:r>
      <w:r w:rsidRPr="00897124">
        <w:rPr>
          <w:rFonts w:eastAsia="Times New Roman" w:cstheme="minorHAnsi"/>
          <w:sz w:val="22"/>
          <w:szCs w:val="22"/>
        </w:rPr>
        <w:t>hính phủ</w:t>
      </w:r>
    </w:p>
    <w:p w14:paraId="734A37C0" w14:textId="5C55CC6B" w:rsidR="006D244D" w:rsidRPr="00897124" w:rsidRDefault="006D244D" w:rsidP="00897124">
      <w:pPr>
        <w:pStyle w:val="ListParagraph"/>
        <w:numPr>
          <w:ilvl w:val="0"/>
          <w:numId w:val="8"/>
        </w:numPr>
        <w:rPr>
          <w:rFonts w:eastAsia="Times New Roman" w:cstheme="minorHAnsi"/>
          <w:sz w:val="22"/>
          <w:szCs w:val="22"/>
        </w:rPr>
      </w:pPr>
      <w:r w:rsidRPr="00897124">
        <w:rPr>
          <w:rFonts w:eastAsia="Times New Roman" w:cstheme="minorHAnsi"/>
          <w:sz w:val="22"/>
          <w:szCs w:val="22"/>
        </w:rPr>
        <w:t xml:space="preserve">Thu hút </w:t>
      </w:r>
      <w:r w:rsidR="00897124">
        <w:rPr>
          <w:rFonts w:eastAsia="Times New Roman" w:cstheme="minorHAnsi"/>
          <w:sz w:val="22"/>
          <w:szCs w:val="22"/>
        </w:rPr>
        <w:t>đầu tư mạo hiểm</w:t>
      </w:r>
      <w:r w:rsidRPr="00897124">
        <w:rPr>
          <w:rFonts w:eastAsia="Times New Roman" w:cstheme="minorHAnsi"/>
          <w:sz w:val="22"/>
          <w:szCs w:val="22"/>
        </w:rPr>
        <w:t xml:space="preserve"> và xem xét cơ chế tài chính để khuyến khích </w:t>
      </w:r>
      <w:r w:rsidR="00897124">
        <w:rPr>
          <w:rFonts w:eastAsia="Times New Roman" w:cstheme="minorHAnsi"/>
          <w:sz w:val="22"/>
          <w:szCs w:val="22"/>
        </w:rPr>
        <w:t>nghiên cứu &amp; phát triển</w:t>
      </w:r>
    </w:p>
    <w:p w14:paraId="0149B4E5" w14:textId="77777777" w:rsidR="006D244D" w:rsidRPr="006D244D" w:rsidRDefault="006D244D" w:rsidP="006D244D">
      <w:pPr>
        <w:autoSpaceDE w:val="0"/>
        <w:autoSpaceDN w:val="0"/>
        <w:adjustRightInd w:val="0"/>
        <w:rPr>
          <w:rFonts w:ascii="Calibri" w:hAnsi="Calibri" w:cs="Calibri"/>
          <w:sz w:val="22"/>
          <w:szCs w:val="22"/>
        </w:rPr>
      </w:pPr>
    </w:p>
    <w:p w14:paraId="03AD574A" w14:textId="59232D8C" w:rsidR="006D244D" w:rsidRPr="00897124" w:rsidRDefault="00897124" w:rsidP="00897124">
      <w:pPr>
        <w:pStyle w:val="ListParagraph"/>
        <w:numPr>
          <w:ilvl w:val="0"/>
          <w:numId w:val="23"/>
        </w:numPr>
        <w:rPr>
          <w:rFonts w:eastAsia="Times New Roman" w:cstheme="minorHAnsi"/>
          <w:sz w:val="22"/>
          <w:szCs w:val="22"/>
        </w:rPr>
      </w:pPr>
      <w:r>
        <w:rPr>
          <w:rFonts w:eastAsia="Times New Roman" w:cstheme="minorHAnsi"/>
          <w:sz w:val="22"/>
          <w:szCs w:val="22"/>
        </w:rPr>
        <w:t>Xây dựng</w:t>
      </w:r>
      <w:r w:rsidR="006D244D" w:rsidRPr="00897124">
        <w:rPr>
          <w:rFonts w:eastAsia="Times New Roman" w:cstheme="minorHAnsi"/>
          <w:sz w:val="22"/>
          <w:szCs w:val="22"/>
        </w:rPr>
        <w:t xml:space="preserve"> </w:t>
      </w:r>
      <w:r>
        <w:rPr>
          <w:rFonts w:eastAsia="Times New Roman" w:cstheme="minorHAnsi"/>
          <w:sz w:val="22"/>
          <w:szCs w:val="22"/>
        </w:rPr>
        <w:t xml:space="preserve">cơ chế </w:t>
      </w:r>
      <w:r w:rsidR="006D244D" w:rsidRPr="00897124">
        <w:rPr>
          <w:rFonts w:eastAsia="Times New Roman" w:cstheme="minorHAnsi"/>
          <w:sz w:val="22"/>
          <w:szCs w:val="22"/>
        </w:rPr>
        <w:t>quản trị dữ liệu và cơ sở hạ tầng dữ liệu. Các hành động cụ thể bao gồm:</w:t>
      </w:r>
    </w:p>
    <w:p w14:paraId="2BFA57CD" w14:textId="3F80A47A" w:rsidR="006D244D" w:rsidRPr="00897124" w:rsidRDefault="00897124" w:rsidP="00897124">
      <w:pPr>
        <w:pStyle w:val="ListParagraph"/>
        <w:numPr>
          <w:ilvl w:val="0"/>
          <w:numId w:val="8"/>
        </w:numPr>
        <w:rPr>
          <w:rFonts w:eastAsia="Times New Roman" w:cstheme="minorHAnsi"/>
          <w:sz w:val="22"/>
          <w:szCs w:val="22"/>
        </w:rPr>
      </w:pPr>
      <w:r>
        <w:rPr>
          <w:rFonts w:ascii="Calibri" w:hAnsi="Calibri" w:cs="Calibri"/>
          <w:sz w:val="22"/>
          <w:szCs w:val="22"/>
        </w:rPr>
        <w:t>Thiết lập</w:t>
      </w:r>
      <w:r w:rsidR="006D244D" w:rsidRPr="006D244D">
        <w:rPr>
          <w:rFonts w:ascii="Calibri" w:hAnsi="Calibri" w:cs="Calibri"/>
          <w:sz w:val="22"/>
          <w:szCs w:val="22"/>
        </w:rPr>
        <w:t xml:space="preserve"> </w:t>
      </w:r>
      <w:r w:rsidR="00DA5D72">
        <w:rPr>
          <w:rFonts w:ascii="Calibri" w:hAnsi="Calibri" w:cs="Calibri"/>
          <w:sz w:val="22"/>
          <w:szCs w:val="22"/>
        </w:rPr>
        <w:t xml:space="preserve">các </w:t>
      </w:r>
      <w:r w:rsidR="006D244D" w:rsidRPr="006D244D">
        <w:rPr>
          <w:rFonts w:ascii="Calibri" w:hAnsi="Calibri" w:cs="Calibri"/>
          <w:sz w:val="22"/>
          <w:szCs w:val="22"/>
        </w:rPr>
        <w:t xml:space="preserve">kho dữ liệu chia sẻ hoặc không chia sẻ và phát triển các giao thức chia sẻ dữ liệu </w:t>
      </w:r>
      <w:r w:rsidR="006D244D" w:rsidRPr="00897124">
        <w:rPr>
          <w:rFonts w:eastAsia="Times New Roman" w:cstheme="minorHAnsi"/>
          <w:sz w:val="22"/>
          <w:szCs w:val="22"/>
        </w:rPr>
        <w:t>tương ứng</w:t>
      </w:r>
    </w:p>
    <w:p w14:paraId="3E070F00" w14:textId="434CA3E1" w:rsidR="006D244D" w:rsidRPr="006D244D" w:rsidRDefault="006D244D" w:rsidP="00897124">
      <w:pPr>
        <w:pStyle w:val="ListParagraph"/>
        <w:numPr>
          <w:ilvl w:val="0"/>
          <w:numId w:val="8"/>
        </w:numPr>
        <w:rPr>
          <w:rFonts w:ascii="Calibri" w:hAnsi="Calibri" w:cs="Calibri"/>
          <w:sz w:val="22"/>
          <w:szCs w:val="22"/>
        </w:rPr>
      </w:pPr>
      <w:r w:rsidRPr="00897124">
        <w:rPr>
          <w:rFonts w:eastAsia="Times New Roman" w:cstheme="minorHAnsi"/>
          <w:sz w:val="22"/>
          <w:szCs w:val="22"/>
        </w:rPr>
        <w:t>P</w:t>
      </w:r>
      <w:r w:rsidRPr="006D244D">
        <w:rPr>
          <w:rFonts w:ascii="Calibri" w:hAnsi="Calibri" w:cs="Calibri"/>
          <w:sz w:val="22"/>
          <w:szCs w:val="22"/>
        </w:rPr>
        <w:t>hát triển các biện pháp an ninh mạng</w:t>
      </w:r>
    </w:p>
    <w:p w14:paraId="2FD73E0B" w14:textId="77777777" w:rsidR="006D244D" w:rsidRPr="006D244D" w:rsidRDefault="006D244D" w:rsidP="006D244D">
      <w:pPr>
        <w:autoSpaceDE w:val="0"/>
        <w:autoSpaceDN w:val="0"/>
        <w:adjustRightInd w:val="0"/>
        <w:rPr>
          <w:rFonts w:ascii="Calibri" w:hAnsi="Calibri" w:cs="Calibri"/>
          <w:sz w:val="22"/>
          <w:szCs w:val="22"/>
        </w:rPr>
      </w:pPr>
    </w:p>
    <w:p w14:paraId="6F73EF47" w14:textId="42AF5C16" w:rsidR="006D244D" w:rsidRP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 xml:space="preserve">Trung tâm DX do Công ty TNHH Phát triển </w:t>
      </w:r>
      <w:r w:rsidR="00DA5D72">
        <w:rPr>
          <w:rFonts w:ascii="Calibri" w:hAnsi="Calibri" w:cs="Calibri"/>
          <w:sz w:val="22"/>
          <w:szCs w:val="22"/>
        </w:rPr>
        <w:t>Công viên</w:t>
      </w:r>
      <w:r w:rsidRPr="006D244D">
        <w:rPr>
          <w:rFonts w:ascii="Calibri" w:hAnsi="Calibri" w:cs="Calibri"/>
          <w:sz w:val="22"/>
          <w:szCs w:val="22"/>
        </w:rPr>
        <w:t xml:space="preserve"> Phần mềm Quang Trung thành lập vào cuối năm 2021, là đơn vị chính thức của TP.HCM, được giao nhiệm vụ thúc đẩy phát triển hệ sinh thái chuyển đổi </w:t>
      </w:r>
      <w:r w:rsidRPr="006D244D">
        <w:rPr>
          <w:rFonts w:ascii="Calibri" w:hAnsi="Calibri" w:cs="Calibri"/>
          <w:sz w:val="22"/>
          <w:szCs w:val="22"/>
        </w:rPr>
        <w:lastRenderedPageBreak/>
        <w:t xml:space="preserve">số tại Việt Nam, đặc biệt là tại TP.HCM và Vùng kinh tế trọng điểm phía Nam. </w:t>
      </w:r>
      <w:r w:rsidR="00DA5D72">
        <w:rPr>
          <w:rFonts w:ascii="Calibri" w:hAnsi="Calibri" w:cs="Calibri"/>
          <w:sz w:val="22"/>
          <w:szCs w:val="22"/>
        </w:rPr>
        <w:t>Trung tâm này</w:t>
      </w:r>
      <w:r w:rsidRPr="006D244D">
        <w:rPr>
          <w:rFonts w:ascii="Calibri" w:hAnsi="Calibri" w:cs="Calibri"/>
          <w:sz w:val="22"/>
          <w:szCs w:val="22"/>
        </w:rPr>
        <w:t xml:space="preserve"> phục vụ các </w:t>
      </w:r>
      <w:r w:rsidR="00545ADC">
        <w:rPr>
          <w:rFonts w:ascii="Calibri" w:hAnsi="Calibri" w:cs="Calibri"/>
          <w:sz w:val="22"/>
          <w:szCs w:val="22"/>
        </w:rPr>
        <w:t>DNVVN</w:t>
      </w:r>
      <w:r w:rsidRPr="006D244D">
        <w:rPr>
          <w:rFonts w:ascii="Calibri" w:hAnsi="Calibri" w:cs="Calibri"/>
          <w:sz w:val="22"/>
          <w:szCs w:val="22"/>
        </w:rPr>
        <w:t xml:space="preserve"> </w:t>
      </w:r>
      <w:r w:rsidR="00DA5D72">
        <w:rPr>
          <w:rFonts w:ascii="Calibri" w:hAnsi="Calibri" w:cs="Calibri"/>
          <w:sz w:val="22"/>
          <w:szCs w:val="22"/>
        </w:rPr>
        <w:t>thông qua hỗ trợ doanh nghiệp</w:t>
      </w:r>
      <w:r w:rsidRPr="006D244D">
        <w:rPr>
          <w:rFonts w:ascii="Calibri" w:hAnsi="Calibri" w:cs="Calibri"/>
          <w:sz w:val="22"/>
          <w:szCs w:val="22"/>
        </w:rPr>
        <w:t xml:space="preserve"> tối ưu hóa quy trình hoạt động, thiết kế lộ trình chuyển đổi và xác định các giải pháp công nghệ và đối tác phù hợp.</w:t>
      </w:r>
    </w:p>
    <w:p w14:paraId="4DAF7B57" w14:textId="77777777" w:rsidR="006D244D" w:rsidRPr="006D244D" w:rsidRDefault="006D244D" w:rsidP="006D244D">
      <w:pPr>
        <w:autoSpaceDE w:val="0"/>
        <w:autoSpaceDN w:val="0"/>
        <w:adjustRightInd w:val="0"/>
        <w:rPr>
          <w:rFonts w:ascii="Calibri" w:hAnsi="Calibri" w:cs="Calibri"/>
          <w:sz w:val="22"/>
          <w:szCs w:val="22"/>
        </w:rPr>
      </w:pPr>
    </w:p>
    <w:p w14:paraId="601B9EE2" w14:textId="54163929" w:rsidR="006D244D" w:rsidRPr="006D244D" w:rsidRDefault="006D244D" w:rsidP="006D244D">
      <w:pPr>
        <w:autoSpaceDE w:val="0"/>
        <w:autoSpaceDN w:val="0"/>
        <w:adjustRightInd w:val="0"/>
        <w:rPr>
          <w:rFonts w:ascii="Calibri" w:hAnsi="Calibri" w:cs="Calibri"/>
          <w:sz w:val="22"/>
          <w:szCs w:val="22"/>
        </w:rPr>
      </w:pPr>
      <w:r w:rsidRPr="00DA5D72">
        <w:rPr>
          <w:rFonts w:ascii="Calibri" w:hAnsi="Calibri" w:cs="Calibri"/>
          <w:b/>
          <w:bCs/>
          <w:sz w:val="22"/>
          <w:szCs w:val="22"/>
        </w:rPr>
        <w:t xml:space="preserve">Quan điểm </w:t>
      </w:r>
      <w:r w:rsidR="00DA5D72">
        <w:rPr>
          <w:rFonts w:ascii="Calibri" w:hAnsi="Calibri" w:cs="Calibri"/>
          <w:b/>
          <w:bCs/>
          <w:sz w:val="22"/>
          <w:szCs w:val="22"/>
        </w:rPr>
        <w:t xml:space="preserve">của </w:t>
      </w:r>
      <w:r w:rsidRPr="00DA5D72">
        <w:rPr>
          <w:rFonts w:ascii="Calibri" w:hAnsi="Calibri" w:cs="Calibri"/>
          <w:b/>
          <w:bCs/>
          <w:sz w:val="22"/>
          <w:szCs w:val="22"/>
        </w:rPr>
        <w:t>doanh nghiệp</w:t>
      </w:r>
      <w:r w:rsidRPr="006D244D">
        <w:rPr>
          <w:rFonts w:ascii="Calibri" w:hAnsi="Calibri" w:cs="Calibri"/>
          <w:sz w:val="22"/>
          <w:szCs w:val="22"/>
        </w:rPr>
        <w:t>. Khác với các DNNN</w:t>
      </w:r>
      <w:r w:rsidR="00DA5D72">
        <w:rPr>
          <w:rFonts w:ascii="Calibri" w:hAnsi="Calibri" w:cs="Calibri"/>
          <w:sz w:val="22"/>
          <w:szCs w:val="22"/>
        </w:rPr>
        <w:t xml:space="preserve"> quy mô</w:t>
      </w:r>
      <w:r w:rsidRPr="006D244D">
        <w:rPr>
          <w:rFonts w:ascii="Calibri" w:hAnsi="Calibri" w:cs="Calibri"/>
          <w:sz w:val="22"/>
          <w:szCs w:val="22"/>
        </w:rPr>
        <w:t xml:space="preserve"> lớn hoặc doanh nghiệp FDI, các DNVVN</w:t>
      </w:r>
      <w:r w:rsidR="00DA5D72">
        <w:rPr>
          <w:rFonts w:ascii="Calibri" w:hAnsi="Calibri" w:cs="Calibri"/>
          <w:sz w:val="22"/>
          <w:szCs w:val="22"/>
        </w:rPr>
        <w:t xml:space="preserve"> có mục tiêu ưu tiên</w:t>
      </w:r>
      <w:r w:rsidRPr="006D244D">
        <w:rPr>
          <w:rFonts w:ascii="Calibri" w:hAnsi="Calibri" w:cs="Calibri"/>
          <w:sz w:val="22"/>
          <w:szCs w:val="22"/>
        </w:rPr>
        <w:t xml:space="preserve"> đối với </w:t>
      </w:r>
      <w:r w:rsidR="0053455F">
        <w:rPr>
          <w:rFonts w:ascii="Calibri" w:hAnsi="Calibri" w:cs="Calibri"/>
          <w:sz w:val="22"/>
          <w:szCs w:val="22"/>
        </w:rPr>
        <w:t>chuyển đổi số</w:t>
      </w:r>
      <w:r w:rsidRPr="006D244D">
        <w:rPr>
          <w:rFonts w:ascii="Calibri" w:hAnsi="Calibri" w:cs="Calibri"/>
          <w:sz w:val="22"/>
          <w:szCs w:val="22"/>
        </w:rPr>
        <w:t xml:space="preserve"> là: nâng cao trải nghiệm của khách hàng, cải thiện các tính năng của sản phẩm, tối ưu hóa quy trình làm việc. </w:t>
      </w:r>
      <w:r w:rsidR="00DA5D72">
        <w:rPr>
          <w:rFonts w:ascii="Calibri" w:hAnsi="Calibri" w:cs="Calibri"/>
          <w:sz w:val="22"/>
          <w:szCs w:val="22"/>
        </w:rPr>
        <w:t>Các DNVVN trong l</w:t>
      </w:r>
      <w:r w:rsidRPr="006D244D">
        <w:rPr>
          <w:rFonts w:ascii="Calibri" w:hAnsi="Calibri" w:cs="Calibri"/>
          <w:sz w:val="22"/>
          <w:szCs w:val="22"/>
        </w:rPr>
        <w:t xml:space="preserve">ĩnh vực bán lẻ với lượng khách hàng lớn có xu hướng đầu tư vào cải thiện thanh toán trực tuyến, phân tích dữ liệu lớn. Các DNVVN trong lĩnh vực sản xuất, kho bãi và vận tải có xu hướng đầu tư vào tự động hóa để giảm các hoạt động thâm dụng lao động. Theo báo cáo “Chỉ số phát triển kỹ thuật số của DNVVN tại Châu Á - Thái Bình Dương” năm 2020 của Cisco, có tới 72% DNVVN tại Việt Nam </w:t>
      </w:r>
      <w:r w:rsidR="00DA5D72">
        <w:rPr>
          <w:rFonts w:ascii="Calibri" w:hAnsi="Calibri" w:cs="Calibri"/>
          <w:sz w:val="22"/>
          <w:szCs w:val="22"/>
        </w:rPr>
        <w:t>mong</w:t>
      </w:r>
      <w:r w:rsidRPr="006D244D">
        <w:rPr>
          <w:rFonts w:ascii="Calibri" w:hAnsi="Calibri" w:cs="Calibri"/>
          <w:sz w:val="22"/>
          <w:szCs w:val="22"/>
        </w:rPr>
        <w:t xml:space="preserve"> muốn chuyển đổi số để </w:t>
      </w:r>
      <w:r w:rsidR="00DA5D72">
        <w:rPr>
          <w:rFonts w:ascii="Calibri" w:hAnsi="Calibri" w:cs="Calibri"/>
          <w:sz w:val="22"/>
          <w:szCs w:val="22"/>
        </w:rPr>
        <w:t>đưa</w:t>
      </w:r>
      <w:r w:rsidRPr="006D244D">
        <w:rPr>
          <w:rFonts w:ascii="Calibri" w:hAnsi="Calibri" w:cs="Calibri"/>
          <w:sz w:val="22"/>
          <w:szCs w:val="22"/>
        </w:rPr>
        <w:t xml:space="preserve"> sản phẩm và dịch vụ mới</w:t>
      </w:r>
      <w:r w:rsidR="00DA5D72">
        <w:rPr>
          <w:rFonts w:ascii="Calibri" w:hAnsi="Calibri" w:cs="Calibri"/>
          <w:sz w:val="22"/>
          <w:szCs w:val="22"/>
        </w:rPr>
        <w:t xml:space="preserve"> ra thị trường</w:t>
      </w:r>
      <w:r w:rsidRPr="006D244D">
        <w:rPr>
          <w:rFonts w:ascii="Calibri" w:hAnsi="Calibri" w:cs="Calibri"/>
          <w:sz w:val="22"/>
          <w:szCs w:val="22"/>
        </w:rPr>
        <w:t xml:space="preserve">. Tuy nhiên, theo ông Nguyễn Văn Thân, Chủ tịch Hiệp hội Doanh nghiệp nhỏ và vừa Việt Nam, có tới 70% người Việt Nam đang </w:t>
      </w:r>
      <w:r w:rsidR="00DA5D72">
        <w:rPr>
          <w:rFonts w:ascii="Calibri" w:hAnsi="Calibri" w:cs="Calibri"/>
          <w:sz w:val="22"/>
          <w:szCs w:val="22"/>
        </w:rPr>
        <w:t xml:space="preserve">chưa tham gia </w:t>
      </w:r>
      <w:r w:rsidR="0053455F">
        <w:rPr>
          <w:rFonts w:ascii="Calibri" w:hAnsi="Calibri" w:cs="Calibri"/>
          <w:sz w:val="22"/>
          <w:szCs w:val="22"/>
        </w:rPr>
        <w:t>kinh tế số</w:t>
      </w:r>
      <w:r w:rsidRPr="006D244D">
        <w:rPr>
          <w:rFonts w:ascii="Calibri" w:hAnsi="Calibri" w:cs="Calibri"/>
          <w:sz w:val="22"/>
          <w:szCs w:val="22"/>
        </w:rPr>
        <w:t xml:space="preserve"> và chỉ khoảng 20% ​​đang tìm hiểu về </w:t>
      </w:r>
      <w:r w:rsidR="00DA5D72">
        <w:rPr>
          <w:rFonts w:ascii="Calibri" w:hAnsi="Calibri" w:cs="Calibri"/>
          <w:sz w:val="22"/>
          <w:szCs w:val="22"/>
        </w:rPr>
        <w:t>kinh tế số</w:t>
      </w:r>
      <w:r w:rsidRPr="006D244D">
        <w:rPr>
          <w:rFonts w:ascii="Calibri" w:hAnsi="Calibri" w:cs="Calibri"/>
          <w:sz w:val="22"/>
          <w:szCs w:val="22"/>
        </w:rPr>
        <w:t>.</w:t>
      </w:r>
    </w:p>
    <w:p w14:paraId="1EAB1B9F" w14:textId="77777777" w:rsidR="006D244D" w:rsidRPr="006D244D" w:rsidRDefault="006D244D" w:rsidP="006D244D">
      <w:pPr>
        <w:autoSpaceDE w:val="0"/>
        <w:autoSpaceDN w:val="0"/>
        <w:adjustRightInd w:val="0"/>
        <w:rPr>
          <w:rFonts w:ascii="Calibri" w:hAnsi="Calibri" w:cs="Calibri"/>
          <w:sz w:val="22"/>
          <w:szCs w:val="22"/>
        </w:rPr>
      </w:pPr>
    </w:p>
    <w:p w14:paraId="254F5C3C" w14:textId="7210B997" w:rsidR="006D244D" w:rsidRPr="006D244D"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 xml:space="preserve">Cơ sở hạ tầng CNTT, </w:t>
      </w:r>
      <w:r w:rsidR="00DA5D72">
        <w:rPr>
          <w:rFonts w:ascii="Calibri" w:hAnsi="Calibri" w:cs="Calibri"/>
          <w:sz w:val="22"/>
          <w:szCs w:val="22"/>
        </w:rPr>
        <w:t>trình độ nhân lực</w:t>
      </w:r>
      <w:r w:rsidRPr="006D244D">
        <w:rPr>
          <w:rFonts w:ascii="Calibri" w:hAnsi="Calibri" w:cs="Calibri"/>
          <w:sz w:val="22"/>
          <w:szCs w:val="22"/>
        </w:rPr>
        <w:t xml:space="preserve"> và chiến lược kinh doanh </w:t>
      </w:r>
      <w:r w:rsidR="00DA5D72">
        <w:rPr>
          <w:rFonts w:ascii="Calibri" w:hAnsi="Calibri" w:cs="Calibri"/>
          <w:sz w:val="22"/>
          <w:szCs w:val="22"/>
        </w:rPr>
        <w:t xml:space="preserve">phù hợp </w:t>
      </w:r>
      <w:r w:rsidRPr="006D244D">
        <w:rPr>
          <w:rFonts w:ascii="Calibri" w:hAnsi="Calibri" w:cs="Calibri"/>
          <w:sz w:val="22"/>
          <w:szCs w:val="22"/>
        </w:rPr>
        <w:t xml:space="preserve">được xác định là ba động lực chính cho </w:t>
      </w:r>
      <w:r w:rsidR="0053455F">
        <w:rPr>
          <w:rFonts w:ascii="Calibri" w:hAnsi="Calibri" w:cs="Calibri"/>
          <w:sz w:val="22"/>
          <w:szCs w:val="22"/>
        </w:rPr>
        <w:t>chuyển đổi số</w:t>
      </w:r>
      <w:r w:rsidRPr="006D244D">
        <w:rPr>
          <w:rFonts w:ascii="Calibri" w:hAnsi="Calibri" w:cs="Calibri"/>
          <w:sz w:val="22"/>
          <w:szCs w:val="22"/>
        </w:rPr>
        <w:t>.</w:t>
      </w:r>
    </w:p>
    <w:p w14:paraId="7092297C" w14:textId="77777777" w:rsidR="006D244D" w:rsidRPr="006D244D" w:rsidRDefault="006D244D" w:rsidP="006D244D">
      <w:pPr>
        <w:autoSpaceDE w:val="0"/>
        <w:autoSpaceDN w:val="0"/>
        <w:adjustRightInd w:val="0"/>
        <w:rPr>
          <w:rFonts w:ascii="Calibri" w:hAnsi="Calibri" w:cs="Calibri"/>
          <w:sz w:val="22"/>
          <w:szCs w:val="22"/>
        </w:rPr>
      </w:pPr>
    </w:p>
    <w:p w14:paraId="324E6306" w14:textId="77777777" w:rsidR="006D244D" w:rsidRPr="006D244D" w:rsidRDefault="006D244D" w:rsidP="006D244D">
      <w:pPr>
        <w:autoSpaceDE w:val="0"/>
        <w:autoSpaceDN w:val="0"/>
        <w:adjustRightInd w:val="0"/>
        <w:rPr>
          <w:rFonts w:ascii="Calibri" w:hAnsi="Calibri" w:cs="Calibri"/>
          <w:sz w:val="22"/>
          <w:szCs w:val="22"/>
        </w:rPr>
      </w:pPr>
    </w:p>
    <w:p w14:paraId="0439A317" w14:textId="2D716544" w:rsidR="006D244D" w:rsidRPr="00DA5D72" w:rsidRDefault="006D244D" w:rsidP="00DA5D72">
      <w:pPr>
        <w:spacing w:line="276" w:lineRule="auto"/>
        <w:rPr>
          <w:b/>
          <w:bCs/>
          <w:color w:val="00B0F0"/>
        </w:rPr>
      </w:pPr>
      <w:r w:rsidRPr="00DA5D72">
        <w:rPr>
          <w:b/>
          <w:bCs/>
          <w:color w:val="00B0F0"/>
        </w:rPr>
        <w:t xml:space="preserve">II. Những thách thức đối với </w:t>
      </w:r>
      <w:r w:rsidR="0053455F" w:rsidRPr="00DA5D72">
        <w:rPr>
          <w:b/>
          <w:bCs/>
          <w:color w:val="00B0F0"/>
        </w:rPr>
        <w:t>chuyển đổi số</w:t>
      </w:r>
      <w:r w:rsidRPr="00DA5D72">
        <w:rPr>
          <w:b/>
          <w:bCs/>
          <w:color w:val="00B0F0"/>
        </w:rPr>
        <w:t xml:space="preserve"> </w:t>
      </w:r>
      <w:r w:rsidR="00545ADC" w:rsidRPr="00DA5D72">
        <w:rPr>
          <w:b/>
          <w:bCs/>
          <w:color w:val="00B0F0"/>
        </w:rPr>
        <w:t>DNVVN</w:t>
      </w:r>
    </w:p>
    <w:p w14:paraId="32326EE4" w14:textId="77777777" w:rsidR="006D244D" w:rsidRPr="006D244D" w:rsidRDefault="006D244D" w:rsidP="006D244D">
      <w:pPr>
        <w:autoSpaceDE w:val="0"/>
        <w:autoSpaceDN w:val="0"/>
        <w:adjustRightInd w:val="0"/>
        <w:rPr>
          <w:rFonts w:ascii="Calibri" w:hAnsi="Calibri" w:cs="Calibri"/>
          <w:sz w:val="22"/>
          <w:szCs w:val="22"/>
        </w:rPr>
      </w:pPr>
    </w:p>
    <w:p w14:paraId="53D4E9E2" w14:textId="1609B238" w:rsidR="006D244D" w:rsidRPr="00DA5D72" w:rsidRDefault="00DA5D72" w:rsidP="00DA5D72">
      <w:pPr>
        <w:spacing w:line="276" w:lineRule="auto"/>
        <w:rPr>
          <w:b/>
          <w:bCs/>
          <w:color w:val="4472C4" w:themeColor="accent1"/>
          <w:sz w:val="22"/>
          <w:szCs w:val="22"/>
        </w:rPr>
      </w:pPr>
      <w:r>
        <w:rPr>
          <w:b/>
          <w:bCs/>
          <w:color w:val="4472C4" w:themeColor="accent1"/>
          <w:sz w:val="22"/>
          <w:szCs w:val="22"/>
        </w:rPr>
        <w:t>Chuyển đổi số</w:t>
      </w:r>
    </w:p>
    <w:p w14:paraId="2A1D60C3" w14:textId="77777777" w:rsidR="006D244D" w:rsidRPr="006D244D" w:rsidRDefault="006D244D" w:rsidP="006D244D">
      <w:pPr>
        <w:autoSpaceDE w:val="0"/>
        <w:autoSpaceDN w:val="0"/>
        <w:adjustRightInd w:val="0"/>
        <w:rPr>
          <w:rFonts w:ascii="Calibri" w:hAnsi="Calibri" w:cs="Calibri"/>
          <w:sz w:val="22"/>
          <w:szCs w:val="22"/>
        </w:rPr>
      </w:pPr>
    </w:p>
    <w:p w14:paraId="54D9EA30" w14:textId="69B97103" w:rsidR="006D244D" w:rsidRPr="00B63538" w:rsidRDefault="006D244D" w:rsidP="006D244D">
      <w:pPr>
        <w:autoSpaceDE w:val="0"/>
        <w:autoSpaceDN w:val="0"/>
        <w:adjustRightInd w:val="0"/>
        <w:rPr>
          <w:rFonts w:ascii="Calibri" w:hAnsi="Calibri" w:cs="Calibri"/>
          <w:sz w:val="22"/>
          <w:szCs w:val="22"/>
        </w:rPr>
      </w:pPr>
      <w:r w:rsidRPr="006D244D">
        <w:rPr>
          <w:rFonts w:ascii="Calibri" w:hAnsi="Calibri" w:cs="Calibri"/>
          <w:sz w:val="22"/>
          <w:szCs w:val="22"/>
        </w:rPr>
        <w:t xml:space="preserve">Việc ứng dụng CNTT trong quá trình chuyển đổi số </w:t>
      </w:r>
      <w:r w:rsidR="00DA5D72">
        <w:rPr>
          <w:rFonts w:ascii="Calibri" w:hAnsi="Calibri" w:cs="Calibri"/>
          <w:sz w:val="22"/>
          <w:szCs w:val="22"/>
        </w:rPr>
        <w:t xml:space="preserve">của DNVVN </w:t>
      </w:r>
      <w:r w:rsidRPr="006D244D">
        <w:rPr>
          <w:rFonts w:ascii="Calibri" w:hAnsi="Calibri" w:cs="Calibri"/>
          <w:sz w:val="22"/>
          <w:szCs w:val="22"/>
        </w:rPr>
        <w:t xml:space="preserve">gặp phải rào cản từ hạn chế về quy mô, nguồn lực tài chính, nguồn lực kỹ thuật của các doanh nghiệp này. </w:t>
      </w:r>
      <w:r w:rsidR="003E51A0">
        <w:rPr>
          <w:rFonts w:ascii="Calibri" w:hAnsi="Calibri" w:cs="Calibri"/>
          <w:sz w:val="22"/>
          <w:szCs w:val="22"/>
        </w:rPr>
        <w:t xml:space="preserve">Thông qua </w:t>
      </w:r>
      <w:r w:rsidRPr="006D244D">
        <w:rPr>
          <w:rFonts w:ascii="Calibri" w:hAnsi="Calibri" w:cs="Calibri"/>
          <w:sz w:val="22"/>
          <w:szCs w:val="22"/>
        </w:rPr>
        <w:t xml:space="preserve">diễn đàn kinh tế </w:t>
      </w:r>
      <w:r w:rsidR="003E51A0">
        <w:rPr>
          <w:rFonts w:ascii="Calibri" w:hAnsi="Calibri" w:cs="Calibri"/>
          <w:sz w:val="22"/>
          <w:szCs w:val="22"/>
        </w:rPr>
        <w:t>mới</w:t>
      </w:r>
      <w:r w:rsidRPr="006D244D">
        <w:rPr>
          <w:rFonts w:ascii="Calibri" w:hAnsi="Calibri" w:cs="Calibri"/>
          <w:sz w:val="22"/>
          <w:szCs w:val="22"/>
        </w:rPr>
        <w:t xml:space="preserve"> đây được tổ chức với </w:t>
      </w:r>
      <w:r w:rsidR="003E51A0">
        <w:rPr>
          <w:rFonts w:ascii="Calibri" w:hAnsi="Calibri" w:cs="Calibri"/>
          <w:sz w:val="22"/>
          <w:szCs w:val="22"/>
        </w:rPr>
        <w:t xml:space="preserve">sự tham gia của </w:t>
      </w:r>
      <w:r w:rsidRPr="006D244D">
        <w:rPr>
          <w:rFonts w:ascii="Calibri" w:hAnsi="Calibri" w:cs="Calibri"/>
          <w:sz w:val="22"/>
          <w:szCs w:val="22"/>
        </w:rPr>
        <w:t xml:space="preserve">các doanh nghiệp </w:t>
      </w:r>
      <w:r w:rsidR="003E51A0">
        <w:rPr>
          <w:rFonts w:ascii="Calibri" w:hAnsi="Calibri" w:cs="Calibri"/>
          <w:sz w:val="22"/>
          <w:szCs w:val="22"/>
        </w:rPr>
        <w:t>trên địa bàn thành phố,</w:t>
      </w:r>
      <w:r w:rsidRPr="006D244D">
        <w:rPr>
          <w:rFonts w:ascii="Calibri" w:hAnsi="Calibri" w:cs="Calibri"/>
          <w:sz w:val="22"/>
          <w:szCs w:val="22"/>
        </w:rPr>
        <w:t xml:space="preserve"> chính quyền TP.HCM </w:t>
      </w:r>
      <w:r w:rsidR="003E51A0">
        <w:rPr>
          <w:rFonts w:ascii="Calibri" w:hAnsi="Calibri" w:cs="Calibri"/>
          <w:sz w:val="22"/>
          <w:szCs w:val="22"/>
        </w:rPr>
        <w:t xml:space="preserve">đã </w:t>
      </w:r>
      <w:r w:rsidRPr="006D244D">
        <w:rPr>
          <w:rFonts w:ascii="Calibri" w:hAnsi="Calibri" w:cs="Calibri"/>
          <w:sz w:val="22"/>
          <w:szCs w:val="22"/>
        </w:rPr>
        <w:t xml:space="preserve">hiểu </w:t>
      </w:r>
      <w:r w:rsidR="003E51A0">
        <w:rPr>
          <w:rFonts w:ascii="Calibri" w:hAnsi="Calibri" w:cs="Calibri"/>
          <w:sz w:val="22"/>
          <w:szCs w:val="22"/>
        </w:rPr>
        <w:t xml:space="preserve">thêm về những </w:t>
      </w:r>
      <w:r w:rsidRPr="006D244D">
        <w:rPr>
          <w:rFonts w:ascii="Calibri" w:hAnsi="Calibri" w:cs="Calibri"/>
          <w:sz w:val="22"/>
          <w:szCs w:val="22"/>
        </w:rPr>
        <w:t xml:space="preserve">nhu cầu cơ bản </w:t>
      </w:r>
      <w:r w:rsidR="003E51A0">
        <w:rPr>
          <w:rFonts w:ascii="Calibri" w:hAnsi="Calibri" w:cs="Calibri"/>
          <w:sz w:val="22"/>
          <w:szCs w:val="22"/>
        </w:rPr>
        <w:t>của doanh nghiệp</w:t>
      </w:r>
      <w:r w:rsidRPr="006D244D">
        <w:rPr>
          <w:rFonts w:ascii="Calibri" w:hAnsi="Calibri" w:cs="Calibri"/>
          <w:sz w:val="22"/>
          <w:szCs w:val="22"/>
        </w:rPr>
        <w:t>, chẳng hạn như hướng dẫn cách</w:t>
      </w:r>
      <w:r w:rsidR="003E51A0">
        <w:rPr>
          <w:rFonts w:ascii="Calibri" w:hAnsi="Calibri" w:cs="Calibri"/>
          <w:sz w:val="22"/>
          <w:szCs w:val="22"/>
        </w:rPr>
        <w:t xml:space="preserve"> thức</w:t>
      </w:r>
      <w:r w:rsidRPr="006D244D">
        <w:rPr>
          <w:rFonts w:ascii="Calibri" w:hAnsi="Calibri" w:cs="Calibri"/>
          <w:sz w:val="22"/>
          <w:szCs w:val="22"/>
        </w:rPr>
        <w:t xml:space="preserve"> đăng ký và bán hàng trực tuyến và đào tạo các kỹ năng số cơ bản. Mặc dù </w:t>
      </w:r>
      <w:r w:rsidR="006B09E4">
        <w:rPr>
          <w:rFonts w:ascii="Calibri" w:hAnsi="Calibri" w:cs="Calibri"/>
          <w:sz w:val="22"/>
          <w:szCs w:val="22"/>
        </w:rPr>
        <w:t xml:space="preserve">các doanh nghiệp khá </w:t>
      </w:r>
      <w:r w:rsidRPr="006D244D">
        <w:rPr>
          <w:rFonts w:ascii="Calibri" w:hAnsi="Calibri" w:cs="Calibri"/>
          <w:sz w:val="22"/>
          <w:szCs w:val="22"/>
        </w:rPr>
        <w:t>lạc quan về triển vọng tăng trưởng,</w:t>
      </w:r>
      <w:r w:rsidR="006B09E4">
        <w:rPr>
          <w:rFonts w:ascii="Calibri" w:hAnsi="Calibri" w:cs="Calibri"/>
          <w:sz w:val="22"/>
          <w:szCs w:val="22"/>
        </w:rPr>
        <w:t xml:space="preserve"> tuy nhiên</w:t>
      </w:r>
      <w:r w:rsidRPr="006D244D">
        <w:rPr>
          <w:rFonts w:ascii="Calibri" w:hAnsi="Calibri" w:cs="Calibri"/>
          <w:sz w:val="22"/>
          <w:szCs w:val="22"/>
        </w:rPr>
        <w:t xml:space="preserve"> các </w:t>
      </w:r>
      <w:r w:rsidR="00545ADC">
        <w:rPr>
          <w:rFonts w:ascii="Calibri" w:hAnsi="Calibri" w:cs="Calibri"/>
          <w:sz w:val="22"/>
          <w:szCs w:val="22"/>
        </w:rPr>
        <w:t>DNVVN</w:t>
      </w:r>
      <w:r w:rsidRPr="006D244D">
        <w:rPr>
          <w:rFonts w:ascii="Calibri" w:hAnsi="Calibri" w:cs="Calibri"/>
          <w:sz w:val="22"/>
          <w:szCs w:val="22"/>
        </w:rPr>
        <w:t xml:space="preserve"> </w:t>
      </w:r>
      <w:r w:rsidR="006B09E4">
        <w:rPr>
          <w:rFonts w:ascii="Calibri" w:hAnsi="Calibri" w:cs="Calibri"/>
          <w:sz w:val="22"/>
          <w:szCs w:val="22"/>
        </w:rPr>
        <w:t xml:space="preserve">đang </w:t>
      </w:r>
      <w:r w:rsidRPr="006D244D">
        <w:rPr>
          <w:rFonts w:ascii="Calibri" w:hAnsi="Calibri" w:cs="Calibri"/>
          <w:sz w:val="22"/>
          <w:szCs w:val="22"/>
        </w:rPr>
        <w:t xml:space="preserve">phải đối mặt với khả năng tiếp cận tài chính kém, các quy định hạn chế về kinh doanh, </w:t>
      </w:r>
      <w:r w:rsidR="006B09E4">
        <w:rPr>
          <w:rFonts w:ascii="Calibri" w:hAnsi="Calibri" w:cs="Calibri"/>
          <w:sz w:val="22"/>
          <w:szCs w:val="22"/>
        </w:rPr>
        <w:t xml:space="preserve">các </w:t>
      </w:r>
      <w:r w:rsidRPr="006D244D">
        <w:rPr>
          <w:rFonts w:ascii="Calibri" w:hAnsi="Calibri" w:cs="Calibri"/>
          <w:sz w:val="22"/>
          <w:szCs w:val="22"/>
        </w:rPr>
        <w:t xml:space="preserve">chính sách </w:t>
      </w:r>
      <w:r w:rsidR="006B09E4">
        <w:rPr>
          <w:rFonts w:ascii="Calibri" w:hAnsi="Calibri" w:cs="Calibri"/>
          <w:sz w:val="22"/>
          <w:szCs w:val="22"/>
        </w:rPr>
        <w:t xml:space="preserve">không rõ ràng </w:t>
      </w:r>
      <w:r w:rsidRPr="006D244D">
        <w:rPr>
          <w:rFonts w:ascii="Calibri" w:hAnsi="Calibri" w:cs="Calibri"/>
          <w:sz w:val="22"/>
          <w:szCs w:val="22"/>
        </w:rPr>
        <w:t xml:space="preserve">và sân chơi không </w:t>
      </w:r>
      <w:r w:rsidR="006B09E4">
        <w:rPr>
          <w:rFonts w:ascii="Calibri" w:hAnsi="Calibri" w:cs="Calibri"/>
          <w:sz w:val="22"/>
          <w:szCs w:val="22"/>
        </w:rPr>
        <w:t xml:space="preserve">công bằng cho </w:t>
      </w:r>
      <w:r w:rsidRPr="006D244D">
        <w:rPr>
          <w:rFonts w:ascii="Calibri" w:hAnsi="Calibri" w:cs="Calibri"/>
          <w:sz w:val="22"/>
          <w:szCs w:val="22"/>
        </w:rPr>
        <w:t xml:space="preserve">các </w:t>
      </w:r>
      <w:r w:rsidR="006B09E4">
        <w:rPr>
          <w:rFonts w:ascii="Calibri" w:hAnsi="Calibri" w:cs="Calibri"/>
          <w:sz w:val="22"/>
          <w:szCs w:val="22"/>
        </w:rPr>
        <w:t>DNNN</w:t>
      </w:r>
      <w:r w:rsidRPr="006D244D">
        <w:rPr>
          <w:rFonts w:ascii="Calibri" w:hAnsi="Calibri" w:cs="Calibri"/>
          <w:sz w:val="22"/>
          <w:szCs w:val="22"/>
        </w:rPr>
        <w:t xml:space="preserve">. Các DNVVN </w:t>
      </w:r>
      <w:r w:rsidR="006B09E4">
        <w:rPr>
          <w:rFonts w:ascii="Calibri" w:hAnsi="Calibri" w:cs="Calibri"/>
          <w:sz w:val="22"/>
          <w:szCs w:val="22"/>
        </w:rPr>
        <w:t>có ít thông tin về các chương trình hỗ trợ của nhà nước cho doanh nghiệp</w:t>
      </w:r>
      <w:r w:rsidRPr="006D244D">
        <w:rPr>
          <w:rFonts w:ascii="Calibri" w:hAnsi="Calibri" w:cs="Calibri"/>
          <w:sz w:val="22"/>
          <w:szCs w:val="22"/>
        </w:rPr>
        <w:t xml:space="preserve">. Chỉ một số </w:t>
      </w:r>
      <w:r w:rsidR="00545ADC">
        <w:rPr>
          <w:rFonts w:ascii="Calibri" w:hAnsi="Calibri" w:cs="Calibri"/>
          <w:sz w:val="22"/>
          <w:szCs w:val="22"/>
        </w:rPr>
        <w:t>DNVVN</w:t>
      </w:r>
      <w:r w:rsidRPr="006D244D">
        <w:rPr>
          <w:rFonts w:ascii="Calibri" w:hAnsi="Calibri" w:cs="Calibri"/>
          <w:sz w:val="22"/>
          <w:szCs w:val="22"/>
        </w:rPr>
        <w:t xml:space="preserve"> biết đến các công cụ hỗ trợ hiện có</w:t>
      </w:r>
      <w:r w:rsidR="006B09E4">
        <w:rPr>
          <w:rFonts w:ascii="Calibri" w:hAnsi="Calibri" w:cs="Calibri"/>
          <w:sz w:val="22"/>
          <w:szCs w:val="22"/>
        </w:rPr>
        <w:t xml:space="preserve">, theo đánh giá của họ thủ tục </w:t>
      </w:r>
      <w:r w:rsidRPr="006D244D">
        <w:rPr>
          <w:rFonts w:ascii="Calibri" w:hAnsi="Calibri" w:cs="Calibri"/>
          <w:sz w:val="22"/>
          <w:szCs w:val="22"/>
        </w:rPr>
        <w:t>đăng ký</w:t>
      </w:r>
      <w:r w:rsidR="006B09E4">
        <w:rPr>
          <w:rFonts w:ascii="Calibri" w:hAnsi="Calibri" w:cs="Calibri"/>
          <w:sz w:val="22"/>
          <w:szCs w:val="22"/>
        </w:rPr>
        <w:t xml:space="preserve"> các chương trình này khá rườm rà và khó khăn</w:t>
      </w:r>
      <w:r w:rsidRPr="006D244D">
        <w:rPr>
          <w:rFonts w:ascii="Calibri" w:hAnsi="Calibri" w:cs="Calibri"/>
          <w:sz w:val="22"/>
          <w:szCs w:val="22"/>
        </w:rPr>
        <w:t>.</w:t>
      </w:r>
    </w:p>
    <w:p w14:paraId="5BB276DA" w14:textId="77777777" w:rsidR="007E175C" w:rsidRDefault="007E175C" w:rsidP="007E175C">
      <w:pPr>
        <w:rPr>
          <w:color w:val="000000" w:themeColor="text1"/>
          <w:sz w:val="22"/>
          <w:szCs w:val="22"/>
        </w:rPr>
      </w:pPr>
    </w:p>
    <w:p w14:paraId="70D77521" w14:textId="2C1F84FE" w:rsidR="006D244D" w:rsidRPr="006D244D" w:rsidRDefault="006D244D" w:rsidP="006D244D">
      <w:pPr>
        <w:rPr>
          <w:color w:val="000000" w:themeColor="text1"/>
          <w:sz w:val="22"/>
          <w:szCs w:val="22"/>
        </w:rPr>
      </w:pPr>
      <w:r w:rsidRPr="006D244D">
        <w:rPr>
          <w:color w:val="000000" w:themeColor="text1"/>
          <w:sz w:val="22"/>
          <w:szCs w:val="22"/>
        </w:rPr>
        <w:t xml:space="preserve">Trung tâm DX đã chỉ ra những thách thức trong việc xây dựng một mô hình hoạt động hiệu quả để hỗ trợ các </w:t>
      </w:r>
      <w:r w:rsidR="00545ADC">
        <w:rPr>
          <w:color w:val="000000" w:themeColor="text1"/>
          <w:sz w:val="22"/>
          <w:szCs w:val="22"/>
        </w:rPr>
        <w:t>DNVVN</w:t>
      </w:r>
      <w:r w:rsidRPr="006D244D">
        <w:rPr>
          <w:color w:val="000000" w:themeColor="text1"/>
          <w:sz w:val="22"/>
          <w:szCs w:val="22"/>
        </w:rPr>
        <w:t xml:space="preserve">, cũng như thiết kế các hướng dẫn </w:t>
      </w:r>
      <w:r w:rsidR="0053455F">
        <w:rPr>
          <w:color w:val="000000" w:themeColor="text1"/>
          <w:sz w:val="22"/>
          <w:szCs w:val="22"/>
        </w:rPr>
        <w:t>chuyển đổi số</w:t>
      </w:r>
      <w:r w:rsidRPr="006D244D">
        <w:rPr>
          <w:color w:val="000000" w:themeColor="text1"/>
          <w:sz w:val="22"/>
          <w:szCs w:val="22"/>
        </w:rPr>
        <w:t xml:space="preserve"> hiệu quả cho các </w:t>
      </w:r>
      <w:r w:rsidR="00545ADC">
        <w:rPr>
          <w:color w:val="000000" w:themeColor="text1"/>
          <w:sz w:val="22"/>
          <w:szCs w:val="22"/>
        </w:rPr>
        <w:t>DNVVN</w:t>
      </w:r>
      <w:r w:rsidRPr="006D244D">
        <w:rPr>
          <w:color w:val="000000" w:themeColor="text1"/>
          <w:sz w:val="22"/>
          <w:szCs w:val="22"/>
        </w:rPr>
        <w:t xml:space="preserve">. Có lợi ích trong việc phát triển các công cụ tự chẩn đoán trực tuyến cho các </w:t>
      </w:r>
      <w:r w:rsidR="00545ADC">
        <w:rPr>
          <w:color w:val="000000" w:themeColor="text1"/>
          <w:sz w:val="22"/>
          <w:szCs w:val="22"/>
        </w:rPr>
        <w:t>DNVVN</w:t>
      </w:r>
      <w:r w:rsidRPr="006D244D">
        <w:rPr>
          <w:color w:val="000000" w:themeColor="text1"/>
          <w:sz w:val="22"/>
          <w:szCs w:val="22"/>
        </w:rPr>
        <w:t>, cũng như các công cụ phân tích kinh doanh. Hiện tại, không có cơ chế nào được thiết lập để giám sát tác động của công việc của nó.</w:t>
      </w:r>
    </w:p>
    <w:p w14:paraId="14B556DF" w14:textId="77777777" w:rsidR="006D244D" w:rsidRPr="006D244D" w:rsidRDefault="006D244D" w:rsidP="006D244D">
      <w:pPr>
        <w:rPr>
          <w:color w:val="000000" w:themeColor="text1"/>
          <w:sz w:val="22"/>
          <w:szCs w:val="22"/>
        </w:rPr>
      </w:pPr>
    </w:p>
    <w:p w14:paraId="20F0B08C" w14:textId="35C5E777" w:rsidR="006D244D" w:rsidRDefault="006B09E4" w:rsidP="006B09E4">
      <w:pPr>
        <w:jc w:val="both"/>
        <w:rPr>
          <w:b/>
          <w:bCs/>
          <w:color w:val="4472C4" w:themeColor="accent1"/>
          <w:sz w:val="22"/>
          <w:szCs w:val="22"/>
        </w:rPr>
      </w:pPr>
      <w:r>
        <w:rPr>
          <w:b/>
          <w:bCs/>
          <w:color w:val="4472C4" w:themeColor="accent1"/>
          <w:sz w:val="22"/>
          <w:szCs w:val="22"/>
        </w:rPr>
        <w:t>Đổi mới sáng tạo</w:t>
      </w:r>
    </w:p>
    <w:p w14:paraId="044D81CC" w14:textId="77777777" w:rsidR="006B09E4" w:rsidRPr="006D244D" w:rsidRDefault="006B09E4" w:rsidP="006B09E4">
      <w:pPr>
        <w:jc w:val="both"/>
        <w:rPr>
          <w:color w:val="000000" w:themeColor="text1"/>
          <w:sz w:val="22"/>
          <w:szCs w:val="22"/>
        </w:rPr>
      </w:pPr>
    </w:p>
    <w:p w14:paraId="4CB1C0CD" w14:textId="74D99843" w:rsidR="006D244D" w:rsidRPr="006D244D" w:rsidRDefault="006D244D" w:rsidP="006D244D">
      <w:pPr>
        <w:rPr>
          <w:color w:val="000000" w:themeColor="text1"/>
          <w:sz w:val="22"/>
          <w:szCs w:val="22"/>
        </w:rPr>
      </w:pPr>
      <w:r w:rsidRPr="006D244D">
        <w:rPr>
          <w:color w:val="000000" w:themeColor="text1"/>
          <w:sz w:val="22"/>
          <w:szCs w:val="22"/>
        </w:rPr>
        <w:t xml:space="preserve">Mặc dù quan tâm nhiều đến việc thúc đẩy phát triển kinh tế dựa trên đổi mới sáng tạo, nhưng các hệ thống hỗ trợ đổi mới </w:t>
      </w:r>
      <w:r w:rsidR="006B09E4">
        <w:rPr>
          <w:color w:val="000000" w:themeColor="text1"/>
          <w:sz w:val="22"/>
          <w:szCs w:val="22"/>
        </w:rPr>
        <w:t xml:space="preserve">của nhà nước vẫn </w:t>
      </w:r>
      <w:r w:rsidRPr="006D244D">
        <w:rPr>
          <w:color w:val="000000" w:themeColor="text1"/>
          <w:sz w:val="22"/>
          <w:szCs w:val="22"/>
        </w:rPr>
        <w:t xml:space="preserve">phải đối mặt với một số thách thức quan trọng, có thể ảnh hưởng đến việc thực hiện tầm nhìn. Những thách thức chính bao gồm thiếu điều phối chính sách, phân tán về thể chế, quy mô hỗ trợ chính sách không đáng kể, </w:t>
      </w:r>
      <w:r w:rsidR="002A2813">
        <w:rPr>
          <w:color w:val="000000" w:themeColor="text1"/>
          <w:sz w:val="22"/>
          <w:szCs w:val="22"/>
        </w:rPr>
        <w:t>thiếu hụt về</w:t>
      </w:r>
      <w:r w:rsidRPr="006D244D">
        <w:rPr>
          <w:color w:val="000000" w:themeColor="text1"/>
          <w:sz w:val="22"/>
          <w:szCs w:val="22"/>
        </w:rPr>
        <w:t xml:space="preserve"> </w:t>
      </w:r>
      <w:r w:rsidR="002A2813">
        <w:rPr>
          <w:color w:val="000000" w:themeColor="text1"/>
          <w:sz w:val="22"/>
          <w:szCs w:val="22"/>
        </w:rPr>
        <w:t>khung</w:t>
      </w:r>
      <w:r w:rsidRPr="006D244D">
        <w:rPr>
          <w:color w:val="000000" w:themeColor="text1"/>
          <w:sz w:val="22"/>
          <w:szCs w:val="22"/>
        </w:rPr>
        <w:t xml:space="preserve"> hỗ trợ đổi mới, thiên hướng đổi mới dựa trên </w:t>
      </w:r>
      <w:r w:rsidR="002A2813">
        <w:rPr>
          <w:color w:val="000000" w:themeColor="text1"/>
          <w:sz w:val="22"/>
          <w:szCs w:val="22"/>
        </w:rPr>
        <w:t>nghiên cứu &amp; phát triển</w:t>
      </w:r>
      <w:r w:rsidRPr="006D244D">
        <w:rPr>
          <w:color w:val="000000" w:themeColor="text1"/>
          <w:sz w:val="22"/>
          <w:szCs w:val="22"/>
        </w:rPr>
        <w:t xml:space="preserve"> so với áp dụng công nghệ, năng lực doanh nghiệp yếu</w:t>
      </w:r>
      <w:r w:rsidR="002A2813">
        <w:rPr>
          <w:color w:val="000000" w:themeColor="text1"/>
          <w:sz w:val="22"/>
          <w:szCs w:val="22"/>
        </w:rPr>
        <w:t xml:space="preserve"> kém</w:t>
      </w:r>
      <w:r w:rsidRPr="006D244D">
        <w:rPr>
          <w:color w:val="000000" w:themeColor="text1"/>
          <w:sz w:val="22"/>
          <w:szCs w:val="22"/>
        </w:rPr>
        <w:t xml:space="preserve"> và </w:t>
      </w:r>
      <w:r w:rsidR="002A2813">
        <w:rPr>
          <w:color w:val="000000" w:themeColor="text1"/>
          <w:sz w:val="22"/>
          <w:szCs w:val="22"/>
        </w:rPr>
        <w:t>hợp tác</w:t>
      </w:r>
      <w:r w:rsidRPr="006D244D">
        <w:rPr>
          <w:color w:val="000000" w:themeColor="text1"/>
          <w:sz w:val="22"/>
          <w:szCs w:val="22"/>
        </w:rPr>
        <w:t xml:space="preserve"> giữa các trường đại học, viện nghiên cứu và ngành công nghiệp</w:t>
      </w:r>
      <w:r w:rsidR="002A2813">
        <w:rPr>
          <w:color w:val="000000" w:themeColor="text1"/>
          <w:sz w:val="22"/>
          <w:szCs w:val="22"/>
        </w:rPr>
        <w:t xml:space="preserve"> chưa hiệu quả</w:t>
      </w:r>
      <w:r w:rsidRPr="006D244D">
        <w:rPr>
          <w:color w:val="000000" w:themeColor="text1"/>
          <w:sz w:val="22"/>
          <w:szCs w:val="22"/>
        </w:rPr>
        <w:t>.</w:t>
      </w:r>
    </w:p>
    <w:p w14:paraId="5A3E5F6C" w14:textId="77777777" w:rsidR="006D244D" w:rsidRPr="006D244D" w:rsidRDefault="006D244D" w:rsidP="006D244D">
      <w:pPr>
        <w:rPr>
          <w:color w:val="000000" w:themeColor="text1"/>
          <w:sz w:val="22"/>
          <w:szCs w:val="22"/>
        </w:rPr>
      </w:pPr>
    </w:p>
    <w:p w14:paraId="25DFA21B" w14:textId="103E7083" w:rsidR="006D244D" w:rsidRPr="006D244D" w:rsidRDefault="00844F77" w:rsidP="006D244D">
      <w:pPr>
        <w:rPr>
          <w:color w:val="000000" w:themeColor="text1"/>
          <w:sz w:val="22"/>
          <w:szCs w:val="22"/>
        </w:rPr>
      </w:pPr>
      <w:r>
        <w:rPr>
          <w:color w:val="000000" w:themeColor="text1"/>
          <w:sz w:val="22"/>
          <w:szCs w:val="22"/>
        </w:rPr>
        <w:lastRenderedPageBreak/>
        <w:t>P</w:t>
      </w:r>
      <w:r w:rsidR="006D244D" w:rsidRPr="006D244D">
        <w:rPr>
          <w:color w:val="000000" w:themeColor="text1"/>
          <w:sz w:val="22"/>
          <w:szCs w:val="22"/>
        </w:rPr>
        <w:t>hần lớn hỗ trợ cho đổi mới sáng tạo ở Việt Nam được thực hiện thông qua các công cụ hỗ trợ gián tiếp</w:t>
      </w:r>
      <w:r>
        <w:rPr>
          <w:color w:val="000000" w:themeColor="text1"/>
          <w:sz w:val="22"/>
          <w:szCs w:val="22"/>
        </w:rPr>
        <w:t xml:space="preserve"> </w:t>
      </w:r>
      <w:r w:rsidR="006D244D" w:rsidRPr="006D244D">
        <w:rPr>
          <w:color w:val="000000" w:themeColor="text1"/>
          <w:sz w:val="22"/>
          <w:szCs w:val="22"/>
        </w:rPr>
        <w:t xml:space="preserve">như ưu đãi thuế, </w:t>
      </w:r>
      <w:r>
        <w:rPr>
          <w:color w:val="000000" w:themeColor="text1"/>
          <w:sz w:val="22"/>
          <w:szCs w:val="22"/>
        </w:rPr>
        <w:t xml:space="preserve">tuy nhiên </w:t>
      </w:r>
      <w:r w:rsidR="006D244D" w:rsidRPr="006D244D">
        <w:rPr>
          <w:color w:val="000000" w:themeColor="text1"/>
          <w:sz w:val="22"/>
          <w:szCs w:val="22"/>
        </w:rPr>
        <w:t>nhiều tổ chức cũng cung cấp hỗ trợ doanh nghiệp</w:t>
      </w:r>
      <w:r>
        <w:rPr>
          <w:color w:val="000000" w:themeColor="text1"/>
          <w:sz w:val="22"/>
          <w:szCs w:val="22"/>
        </w:rPr>
        <w:t xml:space="preserve"> dưới hình thức</w:t>
      </w:r>
      <w:r w:rsidR="006D244D" w:rsidRPr="006D244D">
        <w:rPr>
          <w:color w:val="000000" w:themeColor="text1"/>
          <w:sz w:val="22"/>
          <w:szCs w:val="22"/>
        </w:rPr>
        <w:t xml:space="preserve"> trực tiếp. Tuy nhiên, tổng số tiền hỗ trợ là không đáng kể và </w:t>
      </w:r>
      <w:r>
        <w:rPr>
          <w:color w:val="000000" w:themeColor="text1"/>
          <w:sz w:val="22"/>
          <w:szCs w:val="22"/>
        </w:rPr>
        <w:t>các chương trình</w:t>
      </w:r>
      <w:r w:rsidR="006D244D" w:rsidRPr="006D244D">
        <w:rPr>
          <w:color w:val="000000" w:themeColor="text1"/>
          <w:sz w:val="22"/>
          <w:szCs w:val="22"/>
        </w:rPr>
        <w:t xml:space="preserve"> hiện có </w:t>
      </w:r>
      <w:r>
        <w:rPr>
          <w:color w:val="000000" w:themeColor="text1"/>
          <w:sz w:val="22"/>
          <w:szCs w:val="22"/>
        </w:rPr>
        <w:t xml:space="preserve">được nhắm tới đối tượng </w:t>
      </w:r>
      <w:r w:rsidR="006D244D" w:rsidRPr="006D244D">
        <w:rPr>
          <w:color w:val="000000" w:themeColor="text1"/>
          <w:sz w:val="22"/>
          <w:szCs w:val="22"/>
        </w:rPr>
        <w:t>hưởng lợi</w:t>
      </w:r>
      <w:r>
        <w:rPr>
          <w:color w:val="000000" w:themeColor="text1"/>
          <w:sz w:val="22"/>
          <w:szCs w:val="22"/>
        </w:rPr>
        <w:t xml:space="preserve"> rất hạn chế</w:t>
      </w:r>
      <w:r w:rsidR="006D244D" w:rsidRPr="006D244D">
        <w:rPr>
          <w:color w:val="000000" w:themeColor="text1"/>
          <w:sz w:val="22"/>
          <w:szCs w:val="22"/>
        </w:rPr>
        <w:t xml:space="preserve">. Đây cũng là trường hợp của cấp tỉnh và thành phố. Mặc dù TP.HCM đặt mục tiêu </w:t>
      </w:r>
      <w:r>
        <w:rPr>
          <w:color w:val="000000" w:themeColor="text1"/>
          <w:sz w:val="22"/>
          <w:szCs w:val="22"/>
        </w:rPr>
        <w:t>trở thành</w:t>
      </w:r>
      <w:r w:rsidR="006D244D" w:rsidRPr="006D244D">
        <w:rPr>
          <w:color w:val="000000" w:themeColor="text1"/>
          <w:sz w:val="22"/>
          <w:szCs w:val="22"/>
        </w:rPr>
        <w:t xml:space="preserve"> trung tâm khởi nghiệp và đổi mới sáng tạo của cả nước, </w:t>
      </w:r>
      <w:r>
        <w:rPr>
          <w:color w:val="000000" w:themeColor="text1"/>
          <w:sz w:val="22"/>
          <w:szCs w:val="22"/>
        </w:rPr>
        <w:t xml:space="preserve">tuy nhiên </w:t>
      </w:r>
      <w:r w:rsidR="006D244D" w:rsidRPr="006D244D">
        <w:rPr>
          <w:color w:val="000000" w:themeColor="text1"/>
          <w:sz w:val="22"/>
          <w:szCs w:val="22"/>
        </w:rPr>
        <w:t xml:space="preserve">chương trình </w:t>
      </w:r>
      <w:r>
        <w:rPr>
          <w:color w:val="000000" w:themeColor="text1"/>
          <w:sz w:val="22"/>
          <w:szCs w:val="22"/>
        </w:rPr>
        <w:t xml:space="preserve">tiêu điểm về </w:t>
      </w:r>
      <w:r w:rsidR="006D244D" w:rsidRPr="006D244D">
        <w:rPr>
          <w:color w:val="000000" w:themeColor="text1"/>
          <w:sz w:val="22"/>
          <w:szCs w:val="22"/>
        </w:rPr>
        <w:t xml:space="preserve">hỗ trợ khởi nghiệp “SpeedUp” của thành phố </w:t>
      </w:r>
      <w:r>
        <w:rPr>
          <w:color w:val="000000" w:themeColor="text1"/>
          <w:sz w:val="22"/>
          <w:szCs w:val="22"/>
        </w:rPr>
        <w:t xml:space="preserve">chỉ </w:t>
      </w:r>
      <w:r w:rsidR="006D244D" w:rsidRPr="006D244D">
        <w:rPr>
          <w:color w:val="000000" w:themeColor="text1"/>
          <w:sz w:val="22"/>
          <w:szCs w:val="22"/>
        </w:rPr>
        <w:t>có tổng ngân sách</w:t>
      </w:r>
      <w:r>
        <w:rPr>
          <w:color w:val="000000" w:themeColor="text1"/>
          <w:sz w:val="22"/>
          <w:szCs w:val="22"/>
        </w:rPr>
        <w:t xml:space="preserve"> cho</w:t>
      </w:r>
      <w:r w:rsidR="006D244D" w:rsidRPr="006D244D">
        <w:rPr>
          <w:color w:val="000000" w:themeColor="text1"/>
          <w:sz w:val="22"/>
          <w:szCs w:val="22"/>
        </w:rPr>
        <w:t xml:space="preserve"> 4 năm</w:t>
      </w:r>
      <w:r>
        <w:rPr>
          <w:color w:val="000000" w:themeColor="text1"/>
          <w:sz w:val="22"/>
          <w:szCs w:val="22"/>
        </w:rPr>
        <w:t xml:space="preserve"> vào</w:t>
      </w:r>
      <w:r w:rsidR="006D244D" w:rsidRPr="006D244D">
        <w:rPr>
          <w:color w:val="000000" w:themeColor="text1"/>
          <w:sz w:val="22"/>
          <w:szCs w:val="22"/>
        </w:rPr>
        <w:t xml:space="preserve"> khoảng 2 triệu USD, chiếm khoảng 0,001% GDP hàng năm của thành phố là gần 70 tỷ USD. </w:t>
      </w:r>
      <w:r>
        <w:rPr>
          <w:color w:val="000000" w:themeColor="text1"/>
          <w:sz w:val="22"/>
          <w:szCs w:val="22"/>
        </w:rPr>
        <w:t>Đến nay c</w:t>
      </w:r>
      <w:r w:rsidR="006D244D" w:rsidRPr="006D244D">
        <w:rPr>
          <w:color w:val="000000" w:themeColor="text1"/>
          <w:sz w:val="22"/>
          <w:szCs w:val="22"/>
        </w:rPr>
        <w:t>hương trình</w:t>
      </w:r>
      <w:r>
        <w:rPr>
          <w:color w:val="000000" w:themeColor="text1"/>
          <w:sz w:val="22"/>
          <w:szCs w:val="22"/>
        </w:rPr>
        <w:t xml:space="preserve"> mới</w:t>
      </w:r>
      <w:r w:rsidR="006D244D" w:rsidRPr="006D244D">
        <w:rPr>
          <w:color w:val="000000" w:themeColor="text1"/>
          <w:sz w:val="22"/>
          <w:szCs w:val="22"/>
        </w:rPr>
        <w:t xml:space="preserve"> chỉ tài trợ </w:t>
      </w:r>
      <w:r>
        <w:rPr>
          <w:color w:val="000000" w:themeColor="text1"/>
          <w:sz w:val="22"/>
          <w:szCs w:val="22"/>
        </w:rPr>
        <w:t xml:space="preserve">được </w:t>
      </w:r>
      <w:r w:rsidR="006D244D" w:rsidRPr="006D244D">
        <w:rPr>
          <w:color w:val="000000" w:themeColor="text1"/>
          <w:sz w:val="22"/>
          <w:szCs w:val="22"/>
        </w:rPr>
        <w:t xml:space="preserve">cho 61 dự án. Tương tự, trong giai đoạn 2015-19, Trung tâm Phát triển Công nghiệp Hỗ trợ </w:t>
      </w:r>
      <w:r>
        <w:rPr>
          <w:color w:val="000000" w:themeColor="text1"/>
          <w:sz w:val="22"/>
          <w:szCs w:val="22"/>
        </w:rPr>
        <w:t xml:space="preserve">TP.HCM chỉ hỗ trợ </w:t>
      </w:r>
      <w:r w:rsidR="006D244D" w:rsidRPr="006D244D">
        <w:rPr>
          <w:color w:val="000000" w:themeColor="text1"/>
          <w:sz w:val="22"/>
          <w:szCs w:val="22"/>
        </w:rPr>
        <w:t xml:space="preserve">được 15 </w:t>
      </w:r>
      <w:r>
        <w:rPr>
          <w:color w:val="000000" w:themeColor="text1"/>
          <w:sz w:val="22"/>
          <w:szCs w:val="22"/>
        </w:rPr>
        <w:t xml:space="preserve">doanh nghiệp đăng ký tham gia </w:t>
      </w:r>
      <w:r w:rsidR="006D244D" w:rsidRPr="006D244D">
        <w:rPr>
          <w:color w:val="000000" w:themeColor="text1"/>
          <w:sz w:val="22"/>
          <w:szCs w:val="22"/>
        </w:rPr>
        <w:t>chương trình hỗ trợ lãi suất.</w:t>
      </w:r>
    </w:p>
    <w:p w14:paraId="0F5AA08E" w14:textId="77777777" w:rsidR="006D244D" w:rsidRPr="006D244D" w:rsidRDefault="006D244D" w:rsidP="006D244D">
      <w:pPr>
        <w:rPr>
          <w:color w:val="000000" w:themeColor="text1"/>
          <w:sz w:val="22"/>
          <w:szCs w:val="22"/>
        </w:rPr>
      </w:pPr>
    </w:p>
    <w:p w14:paraId="22CE2AA6" w14:textId="26A00B4F" w:rsidR="006D244D" w:rsidRPr="006D244D" w:rsidRDefault="006D244D" w:rsidP="006D244D">
      <w:pPr>
        <w:rPr>
          <w:color w:val="000000" w:themeColor="text1"/>
          <w:sz w:val="22"/>
          <w:szCs w:val="22"/>
        </w:rPr>
      </w:pPr>
      <w:r w:rsidRPr="006D244D">
        <w:rPr>
          <w:color w:val="000000" w:themeColor="text1"/>
          <w:sz w:val="22"/>
          <w:szCs w:val="22"/>
        </w:rPr>
        <w:t xml:space="preserve">Ngoài ra còn có một khoảng cách lớn về cơ sở hạ tầng hỗ trợ cho các công ty khởi nghiệp đổi mới sáng tạo: các </w:t>
      </w:r>
      <w:r w:rsidR="00844F77">
        <w:rPr>
          <w:color w:val="000000" w:themeColor="text1"/>
          <w:sz w:val="22"/>
          <w:szCs w:val="22"/>
        </w:rPr>
        <w:t>vườn</w:t>
      </w:r>
      <w:r w:rsidRPr="006D244D">
        <w:rPr>
          <w:color w:val="000000" w:themeColor="text1"/>
          <w:sz w:val="22"/>
          <w:szCs w:val="22"/>
        </w:rPr>
        <w:t xml:space="preserve"> ươm tạo hàng đầu, chẳng hạn như Trung tâm Đổi mới Sáng tạo Singapore tại TP.HCM,</w:t>
      </w:r>
      <w:r w:rsidR="00844F77">
        <w:rPr>
          <w:color w:val="000000" w:themeColor="text1"/>
          <w:sz w:val="22"/>
          <w:szCs w:val="22"/>
        </w:rPr>
        <w:t xml:space="preserve"> mới</w:t>
      </w:r>
      <w:r w:rsidRPr="006D244D">
        <w:rPr>
          <w:color w:val="000000" w:themeColor="text1"/>
          <w:sz w:val="22"/>
          <w:szCs w:val="22"/>
        </w:rPr>
        <w:t xml:space="preserve"> chỉ có một chục công ty khởi nghiệp. Các cơ sở ươm tạo và </w:t>
      </w:r>
      <w:r w:rsidR="00844F77">
        <w:rPr>
          <w:color w:val="000000" w:themeColor="text1"/>
          <w:sz w:val="22"/>
          <w:szCs w:val="22"/>
        </w:rPr>
        <w:t xml:space="preserve">trung tâm </w:t>
      </w:r>
      <w:r w:rsidRPr="006D244D">
        <w:rPr>
          <w:color w:val="000000" w:themeColor="text1"/>
          <w:sz w:val="22"/>
          <w:szCs w:val="22"/>
        </w:rPr>
        <w:t>gia tốc</w:t>
      </w:r>
      <w:r w:rsidR="00844F77">
        <w:rPr>
          <w:color w:val="000000" w:themeColor="text1"/>
          <w:sz w:val="22"/>
          <w:szCs w:val="22"/>
        </w:rPr>
        <w:t xml:space="preserve"> khởi nghiệp</w:t>
      </w:r>
      <w:r w:rsidRPr="006D244D">
        <w:rPr>
          <w:color w:val="000000" w:themeColor="text1"/>
          <w:sz w:val="22"/>
          <w:szCs w:val="22"/>
        </w:rPr>
        <w:t xml:space="preserve"> thuộc sở hữu nhà nước khác được </w:t>
      </w:r>
      <w:r w:rsidR="00844F77">
        <w:rPr>
          <w:color w:val="000000" w:themeColor="text1"/>
          <w:sz w:val="22"/>
          <w:szCs w:val="22"/>
        </w:rPr>
        <w:t>đánh giá là chưa hoạt động xứng đáng với tiềm năng</w:t>
      </w:r>
      <w:r w:rsidRPr="006D244D">
        <w:rPr>
          <w:color w:val="000000" w:themeColor="text1"/>
          <w:sz w:val="22"/>
          <w:szCs w:val="22"/>
        </w:rPr>
        <w:t xml:space="preserve">. Hầu hết các cơ sở ươm tạo </w:t>
      </w:r>
      <w:r w:rsidR="00844F77">
        <w:rPr>
          <w:color w:val="000000" w:themeColor="text1"/>
          <w:sz w:val="22"/>
          <w:szCs w:val="22"/>
        </w:rPr>
        <w:t xml:space="preserve">chưa </w:t>
      </w:r>
      <w:r w:rsidRPr="006D244D">
        <w:rPr>
          <w:color w:val="000000" w:themeColor="text1"/>
          <w:sz w:val="22"/>
          <w:szCs w:val="22"/>
        </w:rPr>
        <w:t xml:space="preserve">cung cấp </w:t>
      </w:r>
      <w:r w:rsidR="00844F77">
        <w:rPr>
          <w:color w:val="000000" w:themeColor="text1"/>
          <w:sz w:val="22"/>
          <w:szCs w:val="22"/>
        </w:rPr>
        <w:t xml:space="preserve">được </w:t>
      </w:r>
      <w:r w:rsidRPr="006D244D">
        <w:rPr>
          <w:color w:val="000000" w:themeColor="text1"/>
          <w:sz w:val="22"/>
          <w:szCs w:val="22"/>
        </w:rPr>
        <w:t>các dịch vụ khởi nghiệp cơ bản như cố vấn, huấn luyện, tiếp cận tài chính hạt giống và hỗ trợ tiếp cận thị trường, những yếu tố quan trọng đối với thành công của các công ty khởi nghiệp.</w:t>
      </w:r>
    </w:p>
    <w:p w14:paraId="5A46EB95" w14:textId="77777777" w:rsidR="006D244D" w:rsidRPr="006D244D" w:rsidRDefault="006D244D" w:rsidP="006D244D">
      <w:pPr>
        <w:rPr>
          <w:color w:val="000000" w:themeColor="text1"/>
          <w:sz w:val="22"/>
          <w:szCs w:val="22"/>
        </w:rPr>
      </w:pPr>
    </w:p>
    <w:p w14:paraId="544513C4" w14:textId="5D6F851C" w:rsidR="006D244D" w:rsidRDefault="006D244D" w:rsidP="006D244D">
      <w:pPr>
        <w:rPr>
          <w:color w:val="000000" w:themeColor="text1"/>
          <w:sz w:val="22"/>
          <w:szCs w:val="22"/>
        </w:rPr>
      </w:pPr>
      <w:r w:rsidRPr="006D244D">
        <w:rPr>
          <w:color w:val="000000" w:themeColor="text1"/>
          <w:sz w:val="22"/>
          <w:szCs w:val="22"/>
        </w:rPr>
        <w:t>Một sáng kiến ​​</w:t>
      </w:r>
      <w:r w:rsidR="00641119">
        <w:rPr>
          <w:color w:val="000000" w:themeColor="text1"/>
          <w:sz w:val="22"/>
          <w:szCs w:val="22"/>
        </w:rPr>
        <w:t xml:space="preserve">quan trọng </w:t>
      </w:r>
      <w:r w:rsidRPr="006D244D">
        <w:rPr>
          <w:color w:val="000000" w:themeColor="text1"/>
          <w:sz w:val="22"/>
          <w:szCs w:val="22"/>
        </w:rPr>
        <w:t xml:space="preserve">TP.HCM đang </w:t>
      </w:r>
      <w:r w:rsidR="00641119">
        <w:rPr>
          <w:color w:val="000000" w:themeColor="text1"/>
          <w:sz w:val="22"/>
          <w:szCs w:val="22"/>
        </w:rPr>
        <w:t xml:space="preserve">bắt đầu triển khai </w:t>
      </w:r>
      <w:r w:rsidRPr="006D244D">
        <w:rPr>
          <w:color w:val="000000" w:themeColor="text1"/>
          <w:sz w:val="22"/>
          <w:szCs w:val="22"/>
        </w:rPr>
        <w:t xml:space="preserve">là dữ liệu mở. </w:t>
      </w:r>
      <w:r w:rsidR="00641119">
        <w:rPr>
          <w:color w:val="000000" w:themeColor="text1"/>
          <w:sz w:val="22"/>
          <w:szCs w:val="22"/>
        </w:rPr>
        <w:t xml:space="preserve">Sở TT&amp;TT </w:t>
      </w:r>
      <w:r w:rsidRPr="006D244D">
        <w:rPr>
          <w:color w:val="000000" w:themeColor="text1"/>
          <w:sz w:val="22"/>
          <w:szCs w:val="22"/>
        </w:rPr>
        <w:t xml:space="preserve">đã và đang </w:t>
      </w:r>
      <w:r w:rsidR="00641119">
        <w:rPr>
          <w:color w:val="000000" w:themeColor="text1"/>
          <w:sz w:val="22"/>
          <w:szCs w:val="22"/>
        </w:rPr>
        <w:t xml:space="preserve">triển khai </w:t>
      </w:r>
      <w:r w:rsidRPr="006D244D">
        <w:rPr>
          <w:color w:val="000000" w:themeColor="text1"/>
          <w:sz w:val="22"/>
          <w:szCs w:val="22"/>
        </w:rPr>
        <w:t xml:space="preserve">khảo sát các sở ban ngành của thành phố và các cơ quan </w:t>
      </w:r>
      <w:r w:rsidR="00641119">
        <w:rPr>
          <w:color w:val="000000" w:themeColor="text1"/>
          <w:sz w:val="22"/>
          <w:szCs w:val="22"/>
        </w:rPr>
        <w:t>liên quan</w:t>
      </w:r>
      <w:r w:rsidRPr="006D244D">
        <w:rPr>
          <w:color w:val="000000" w:themeColor="text1"/>
          <w:sz w:val="22"/>
          <w:szCs w:val="22"/>
        </w:rPr>
        <w:t xml:space="preserve"> để </w:t>
      </w:r>
      <w:r w:rsidR="00641119">
        <w:rPr>
          <w:color w:val="000000" w:themeColor="text1"/>
          <w:sz w:val="22"/>
          <w:szCs w:val="22"/>
        </w:rPr>
        <w:t xml:space="preserve">tìm </w:t>
      </w:r>
      <w:r w:rsidRPr="006D244D">
        <w:rPr>
          <w:color w:val="000000" w:themeColor="text1"/>
          <w:sz w:val="22"/>
          <w:szCs w:val="22"/>
        </w:rPr>
        <w:t xml:space="preserve">hiểu nhu cầu về dữ liệu. Mặc dù chính quyền thành phố rất quan tâm đến việc xây dựng một cổng dữ liệu mở và khuyến khích đổi mới khu vực tư nhân </w:t>
      </w:r>
      <w:r w:rsidR="00641119">
        <w:rPr>
          <w:color w:val="000000" w:themeColor="text1"/>
          <w:sz w:val="22"/>
          <w:szCs w:val="22"/>
        </w:rPr>
        <w:t xml:space="preserve">thông qua </w:t>
      </w:r>
      <w:r w:rsidRPr="006D244D">
        <w:rPr>
          <w:color w:val="000000" w:themeColor="text1"/>
          <w:sz w:val="22"/>
          <w:szCs w:val="22"/>
        </w:rPr>
        <w:t xml:space="preserve">sử dụng dữ liệu của chính phủ, nhưng </w:t>
      </w:r>
      <w:r w:rsidR="00641119">
        <w:rPr>
          <w:color w:val="000000" w:themeColor="text1"/>
          <w:sz w:val="22"/>
          <w:szCs w:val="22"/>
        </w:rPr>
        <w:t xml:space="preserve">rõ ràng việc </w:t>
      </w:r>
      <w:r w:rsidRPr="006D244D">
        <w:rPr>
          <w:color w:val="000000" w:themeColor="text1"/>
          <w:sz w:val="22"/>
          <w:szCs w:val="22"/>
        </w:rPr>
        <w:t xml:space="preserve">thiếu </w:t>
      </w:r>
      <w:r w:rsidR="00641119">
        <w:rPr>
          <w:color w:val="000000" w:themeColor="text1"/>
          <w:sz w:val="22"/>
          <w:szCs w:val="22"/>
        </w:rPr>
        <w:t xml:space="preserve">khung </w:t>
      </w:r>
      <w:r w:rsidRPr="006D244D">
        <w:rPr>
          <w:color w:val="000000" w:themeColor="text1"/>
          <w:sz w:val="22"/>
          <w:szCs w:val="22"/>
        </w:rPr>
        <w:t xml:space="preserve">quản lý dữ liệu là thách thức hàng đầu. Những trở ngại khác gồm </w:t>
      </w:r>
      <w:r w:rsidR="00641119">
        <w:rPr>
          <w:color w:val="000000" w:themeColor="text1"/>
          <w:sz w:val="22"/>
          <w:szCs w:val="22"/>
        </w:rPr>
        <w:t xml:space="preserve">có rào cản </w:t>
      </w:r>
      <w:r w:rsidRPr="006D244D">
        <w:rPr>
          <w:color w:val="000000" w:themeColor="text1"/>
          <w:sz w:val="22"/>
          <w:szCs w:val="22"/>
        </w:rPr>
        <w:t xml:space="preserve">trong việc </w:t>
      </w:r>
      <w:r w:rsidR="00641119">
        <w:rPr>
          <w:color w:val="000000" w:themeColor="text1"/>
          <w:sz w:val="22"/>
          <w:szCs w:val="22"/>
        </w:rPr>
        <w:t>tổ chức</w:t>
      </w:r>
      <w:r w:rsidRPr="006D244D">
        <w:rPr>
          <w:color w:val="000000" w:themeColor="text1"/>
          <w:sz w:val="22"/>
          <w:szCs w:val="22"/>
        </w:rPr>
        <w:t xml:space="preserve"> chia sẻ dữ liệu giữa các cơ quan ban ngành của thành phố</w:t>
      </w:r>
      <w:r w:rsidR="00641119">
        <w:rPr>
          <w:color w:val="000000" w:themeColor="text1"/>
          <w:sz w:val="22"/>
          <w:szCs w:val="22"/>
        </w:rPr>
        <w:t>,</w:t>
      </w:r>
      <w:r w:rsidRPr="006D244D">
        <w:rPr>
          <w:color w:val="000000" w:themeColor="text1"/>
          <w:sz w:val="22"/>
          <w:szCs w:val="22"/>
        </w:rPr>
        <w:t xml:space="preserve"> </w:t>
      </w:r>
      <w:r w:rsidR="00641119">
        <w:rPr>
          <w:color w:val="000000" w:themeColor="text1"/>
          <w:sz w:val="22"/>
          <w:szCs w:val="22"/>
        </w:rPr>
        <w:t xml:space="preserve">hạn chế về </w:t>
      </w:r>
      <w:r w:rsidRPr="006D244D">
        <w:rPr>
          <w:color w:val="000000" w:themeColor="text1"/>
          <w:sz w:val="22"/>
          <w:szCs w:val="22"/>
        </w:rPr>
        <w:t xml:space="preserve">khả năng tương tác dữ liệu và quản lý dữ liệu. Đối với các doanh nghiệp, </w:t>
      </w:r>
      <w:r w:rsidR="00641119">
        <w:rPr>
          <w:color w:val="000000" w:themeColor="text1"/>
          <w:sz w:val="22"/>
          <w:szCs w:val="22"/>
        </w:rPr>
        <w:t xml:space="preserve">vẫn cần phát triển và thử nghiệm </w:t>
      </w:r>
      <w:r w:rsidRPr="006D244D">
        <w:rPr>
          <w:color w:val="000000" w:themeColor="text1"/>
          <w:sz w:val="22"/>
          <w:szCs w:val="22"/>
        </w:rPr>
        <w:t>các mô hình kinh doanh tạo ra doanh thu có thể sử dụng hiệu quả cơ sở dữ liệu mở.</w:t>
      </w:r>
    </w:p>
    <w:p w14:paraId="34FA3279" w14:textId="3C0A35B7" w:rsidR="00D76946" w:rsidRDefault="00D76946" w:rsidP="000D0234">
      <w:pPr>
        <w:spacing w:line="276" w:lineRule="auto"/>
        <w:rPr>
          <w:b/>
          <w:bCs/>
          <w:color w:val="000000" w:themeColor="text1"/>
          <w:sz w:val="22"/>
          <w:szCs w:val="22"/>
        </w:rPr>
      </w:pPr>
    </w:p>
    <w:p w14:paraId="68CFCEC2" w14:textId="77777777" w:rsidR="00CB1995" w:rsidRPr="0063224F" w:rsidRDefault="00CB1995" w:rsidP="004F4E6D">
      <w:pPr>
        <w:rPr>
          <w:rFonts w:ascii="Calibri" w:eastAsia="Times New Roman" w:hAnsi="Calibri" w:cs="Calibri"/>
          <w:b/>
          <w:bCs/>
          <w:color w:val="00B0F0"/>
          <w:sz w:val="22"/>
          <w:szCs w:val="22"/>
          <w:shd w:val="clear" w:color="auto" w:fill="FFFFFF"/>
        </w:rPr>
      </w:pPr>
    </w:p>
    <w:p w14:paraId="505B228A" w14:textId="56836190" w:rsidR="00BC0912" w:rsidRDefault="00BC0912" w:rsidP="004F4E6D">
      <w:pPr>
        <w:rPr>
          <w:rFonts w:ascii="Calibri" w:eastAsia="Times New Roman" w:hAnsi="Calibri" w:cs="Calibri"/>
          <w:color w:val="201F1E"/>
          <w:sz w:val="22"/>
          <w:szCs w:val="22"/>
          <w:shd w:val="clear" w:color="auto" w:fill="FFFFFF"/>
        </w:rPr>
      </w:pPr>
    </w:p>
    <w:p w14:paraId="0942C6E1" w14:textId="77777777" w:rsidR="0063224F" w:rsidRDefault="0063224F" w:rsidP="004F4E6D">
      <w:pPr>
        <w:rPr>
          <w:rFonts w:ascii="Calibri" w:eastAsia="Times New Roman" w:hAnsi="Calibri" w:cs="Calibri"/>
          <w:color w:val="201F1E"/>
          <w:sz w:val="22"/>
          <w:szCs w:val="22"/>
          <w:shd w:val="clear" w:color="auto" w:fill="FFFFFF"/>
        </w:rPr>
      </w:pPr>
    </w:p>
    <w:p w14:paraId="61BC088E" w14:textId="05A11665" w:rsidR="00963514" w:rsidRDefault="00963514"/>
    <w:p w14:paraId="0FE4C15D" w14:textId="55DAC7C1" w:rsidR="00963514" w:rsidRDefault="00963514"/>
    <w:p w14:paraId="452E0F14" w14:textId="1305558C" w:rsidR="00963514" w:rsidRDefault="00963514"/>
    <w:p w14:paraId="4EAFA92F" w14:textId="43FA5B4C" w:rsidR="00963514" w:rsidRDefault="00963514"/>
    <w:p w14:paraId="768D49AC" w14:textId="25504E3C" w:rsidR="00963514" w:rsidRDefault="00963514"/>
    <w:p w14:paraId="14D62C4A" w14:textId="776DDA36" w:rsidR="00963514" w:rsidRDefault="00963514"/>
    <w:p w14:paraId="4C5946D2" w14:textId="17FED436" w:rsidR="00963514" w:rsidRDefault="00963514"/>
    <w:p w14:paraId="261FE101" w14:textId="30079E7C" w:rsidR="00963514" w:rsidRDefault="00963514"/>
    <w:p w14:paraId="2F57BA96" w14:textId="539DE787" w:rsidR="00963514" w:rsidRDefault="00963514"/>
    <w:p w14:paraId="6BC81A7B" w14:textId="76ACC4DC" w:rsidR="00963514" w:rsidRDefault="00963514"/>
    <w:p w14:paraId="199906A5" w14:textId="77777777" w:rsidR="00AB7825" w:rsidRDefault="00AB7825" w:rsidP="00963514">
      <w:pPr>
        <w:jc w:val="center"/>
        <w:rPr>
          <w:b/>
          <w:bCs/>
          <w:color w:val="00B0F0"/>
        </w:rPr>
      </w:pPr>
    </w:p>
    <w:p w14:paraId="70646BA0" w14:textId="77777777" w:rsidR="004949BE" w:rsidRDefault="004949BE" w:rsidP="00963514">
      <w:pPr>
        <w:jc w:val="center"/>
        <w:rPr>
          <w:b/>
          <w:bCs/>
          <w:color w:val="00B0F0"/>
        </w:rPr>
      </w:pPr>
    </w:p>
    <w:p w14:paraId="2A280C86" w14:textId="77777777" w:rsidR="004949BE" w:rsidRDefault="004949BE" w:rsidP="00963514">
      <w:pPr>
        <w:jc w:val="center"/>
        <w:rPr>
          <w:b/>
          <w:bCs/>
          <w:color w:val="00B0F0"/>
        </w:rPr>
      </w:pPr>
    </w:p>
    <w:p w14:paraId="76D58C34" w14:textId="77777777" w:rsidR="004949BE" w:rsidRDefault="004949BE" w:rsidP="00963514">
      <w:pPr>
        <w:jc w:val="center"/>
        <w:rPr>
          <w:b/>
          <w:bCs/>
          <w:color w:val="00B0F0"/>
        </w:rPr>
      </w:pPr>
    </w:p>
    <w:p w14:paraId="54A4F39C" w14:textId="77777777" w:rsidR="00A760B4" w:rsidRDefault="00A760B4">
      <w:pPr>
        <w:rPr>
          <w:b/>
          <w:bCs/>
          <w:color w:val="00B0F0"/>
        </w:rPr>
      </w:pPr>
      <w:r>
        <w:rPr>
          <w:b/>
          <w:bCs/>
          <w:color w:val="00B0F0"/>
        </w:rPr>
        <w:br w:type="page"/>
      </w:r>
    </w:p>
    <w:p w14:paraId="1D07914A" w14:textId="3F26F580" w:rsidR="00963514" w:rsidRDefault="00E974CD" w:rsidP="00963514">
      <w:pPr>
        <w:jc w:val="center"/>
        <w:rPr>
          <w:b/>
          <w:bCs/>
          <w:color w:val="00B0F0"/>
        </w:rPr>
      </w:pPr>
      <w:r>
        <w:rPr>
          <w:b/>
          <w:bCs/>
          <w:color w:val="00B0F0"/>
        </w:rPr>
        <w:lastRenderedPageBreak/>
        <w:t>Phụ lục</w:t>
      </w:r>
      <w:r w:rsidR="006A38EE">
        <w:rPr>
          <w:b/>
          <w:bCs/>
          <w:color w:val="00B0F0"/>
        </w:rPr>
        <w:t xml:space="preserve"> II</w:t>
      </w:r>
    </w:p>
    <w:p w14:paraId="5D092694" w14:textId="572285C8" w:rsidR="00963514" w:rsidRPr="00963514" w:rsidRDefault="00963514" w:rsidP="00963514">
      <w:pPr>
        <w:jc w:val="center"/>
        <w:rPr>
          <w:b/>
          <w:bCs/>
          <w:color w:val="00B0F0"/>
        </w:rPr>
      </w:pPr>
    </w:p>
    <w:p w14:paraId="532415F6" w14:textId="77777777" w:rsidR="00963514" w:rsidRDefault="00963514"/>
    <w:p w14:paraId="60F3BAE1" w14:textId="23ACF8BF" w:rsidR="004D5CD2" w:rsidRDefault="004D5CD2" w:rsidP="00E842E1">
      <w:pPr>
        <w:rPr>
          <w:rFonts w:ascii="Times New Roman" w:eastAsia="Times New Roman" w:hAnsi="Times New Roman" w:cs="Times New Roman"/>
        </w:rPr>
      </w:pPr>
    </w:p>
    <w:tbl>
      <w:tblPr>
        <w:tblStyle w:val="TableGrid"/>
        <w:tblW w:w="863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1"/>
        <w:gridCol w:w="1299"/>
        <w:gridCol w:w="1165"/>
        <w:gridCol w:w="1350"/>
        <w:gridCol w:w="1440"/>
        <w:gridCol w:w="1350"/>
      </w:tblGrid>
      <w:tr w:rsidR="005C3E70" w:rsidRPr="00C733D2" w14:paraId="7BBB129C" w14:textId="77777777" w:rsidTr="00E974CD">
        <w:tc>
          <w:tcPr>
            <w:tcW w:w="2031" w:type="dxa"/>
            <w:vMerge w:val="restart"/>
            <w:tcBorders>
              <w:top w:val="single" w:sz="8" w:space="0" w:color="auto"/>
              <w:bottom w:val="single" w:sz="4" w:space="0" w:color="auto"/>
            </w:tcBorders>
          </w:tcPr>
          <w:p w14:paraId="3DA6E9EC" w14:textId="77777777" w:rsidR="005C3E70" w:rsidRPr="00C733D2" w:rsidRDefault="005C3E70" w:rsidP="00E842E1">
            <w:pPr>
              <w:rPr>
                <w:rFonts w:eastAsia="Times New Roman" w:cstheme="minorHAnsi"/>
                <w:sz w:val="18"/>
                <w:szCs w:val="18"/>
              </w:rPr>
            </w:pPr>
          </w:p>
        </w:tc>
        <w:tc>
          <w:tcPr>
            <w:tcW w:w="1299" w:type="dxa"/>
            <w:tcBorders>
              <w:top w:val="single" w:sz="8" w:space="0" w:color="auto"/>
              <w:bottom w:val="single" w:sz="8" w:space="0" w:color="auto"/>
            </w:tcBorders>
          </w:tcPr>
          <w:p w14:paraId="4768CD4A" w14:textId="04A7FE43" w:rsidR="005C3E70" w:rsidRPr="00C733D2" w:rsidRDefault="005C3E70" w:rsidP="005C3E70">
            <w:pPr>
              <w:jc w:val="center"/>
              <w:rPr>
                <w:rFonts w:eastAsia="Times New Roman" w:cstheme="minorHAnsi"/>
                <w:b/>
                <w:bCs/>
                <w:sz w:val="18"/>
                <w:szCs w:val="18"/>
              </w:rPr>
            </w:pPr>
            <w:r w:rsidRPr="00C733D2">
              <w:rPr>
                <w:rFonts w:eastAsia="Times New Roman" w:cstheme="minorHAnsi"/>
                <w:b/>
                <w:bCs/>
                <w:sz w:val="18"/>
                <w:szCs w:val="18"/>
              </w:rPr>
              <w:t>Doanh nghiệp siêu nhỏ</w:t>
            </w:r>
          </w:p>
        </w:tc>
        <w:tc>
          <w:tcPr>
            <w:tcW w:w="2515" w:type="dxa"/>
            <w:gridSpan w:val="2"/>
            <w:tcBorders>
              <w:top w:val="single" w:sz="8" w:space="0" w:color="auto"/>
              <w:bottom w:val="single" w:sz="8" w:space="0" w:color="auto"/>
            </w:tcBorders>
          </w:tcPr>
          <w:p w14:paraId="660559E4" w14:textId="5107370C" w:rsidR="005C3E70" w:rsidRPr="00C733D2" w:rsidRDefault="005C3E70" w:rsidP="005C3E70">
            <w:pPr>
              <w:jc w:val="center"/>
              <w:rPr>
                <w:rFonts w:eastAsia="Times New Roman" w:cstheme="minorHAnsi"/>
                <w:b/>
                <w:bCs/>
                <w:sz w:val="18"/>
                <w:szCs w:val="18"/>
              </w:rPr>
            </w:pPr>
            <w:r w:rsidRPr="00C733D2">
              <w:rPr>
                <w:rFonts w:eastAsia="Times New Roman" w:cstheme="minorHAnsi"/>
                <w:b/>
                <w:bCs/>
                <w:sz w:val="18"/>
                <w:szCs w:val="18"/>
              </w:rPr>
              <w:t>Doanh nghiệp nhỏ</w:t>
            </w:r>
          </w:p>
        </w:tc>
        <w:tc>
          <w:tcPr>
            <w:tcW w:w="2790" w:type="dxa"/>
            <w:gridSpan w:val="2"/>
            <w:tcBorders>
              <w:top w:val="single" w:sz="8" w:space="0" w:color="auto"/>
              <w:bottom w:val="single" w:sz="8" w:space="0" w:color="auto"/>
            </w:tcBorders>
          </w:tcPr>
          <w:p w14:paraId="6DE816AE" w14:textId="56957213" w:rsidR="005C3E70" w:rsidRPr="00C733D2" w:rsidRDefault="005C3E70" w:rsidP="005C3E70">
            <w:pPr>
              <w:jc w:val="center"/>
              <w:rPr>
                <w:rFonts w:eastAsia="Times New Roman" w:cstheme="minorHAnsi"/>
                <w:b/>
                <w:bCs/>
                <w:sz w:val="18"/>
                <w:szCs w:val="18"/>
              </w:rPr>
            </w:pPr>
            <w:r w:rsidRPr="00C733D2">
              <w:rPr>
                <w:rFonts w:eastAsia="Times New Roman" w:cstheme="minorHAnsi"/>
                <w:b/>
                <w:bCs/>
                <w:sz w:val="18"/>
                <w:szCs w:val="18"/>
              </w:rPr>
              <w:t>Doanh nghiệp vừa</w:t>
            </w:r>
          </w:p>
        </w:tc>
      </w:tr>
      <w:tr w:rsidR="005C3E70" w:rsidRPr="00C733D2" w14:paraId="5E1E22EE" w14:textId="77777777" w:rsidTr="00E974CD">
        <w:tc>
          <w:tcPr>
            <w:tcW w:w="2031" w:type="dxa"/>
            <w:vMerge/>
            <w:tcBorders>
              <w:top w:val="single" w:sz="4" w:space="0" w:color="auto"/>
            </w:tcBorders>
          </w:tcPr>
          <w:p w14:paraId="52C5DF2F" w14:textId="77777777" w:rsidR="005C3E70" w:rsidRPr="00C733D2" w:rsidRDefault="005C3E70" w:rsidP="005C3E70">
            <w:pPr>
              <w:rPr>
                <w:rFonts w:eastAsia="Times New Roman" w:cstheme="minorHAnsi"/>
                <w:sz w:val="18"/>
                <w:szCs w:val="18"/>
              </w:rPr>
            </w:pPr>
          </w:p>
        </w:tc>
        <w:tc>
          <w:tcPr>
            <w:tcW w:w="1299" w:type="dxa"/>
            <w:tcBorders>
              <w:top w:val="single" w:sz="8" w:space="0" w:color="auto"/>
            </w:tcBorders>
            <w:vAlign w:val="center"/>
          </w:tcPr>
          <w:p w14:paraId="0C0FF94D" w14:textId="6361BE40"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Số lao động (người)</w:t>
            </w:r>
          </w:p>
        </w:tc>
        <w:tc>
          <w:tcPr>
            <w:tcW w:w="1165" w:type="dxa"/>
            <w:tcBorders>
              <w:top w:val="single" w:sz="8" w:space="0" w:color="auto"/>
            </w:tcBorders>
            <w:vAlign w:val="center"/>
          </w:tcPr>
          <w:p w14:paraId="5BDBAFAD" w14:textId="70DF60ED"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Tổng vốn (tỉ đồng)</w:t>
            </w:r>
          </w:p>
        </w:tc>
        <w:tc>
          <w:tcPr>
            <w:tcW w:w="1350" w:type="dxa"/>
            <w:tcBorders>
              <w:top w:val="single" w:sz="8" w:space="0" w:color="auto"/>
            </w:tcBorders>
            <w:vAlign w:val="center"/>
          </w:tcPr>
          <w:p w14:paraId="15EF5C3D" w14:textId="52CA6989"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Số lao động (người)</w:t>
            </w:r>
          </w:p>
        </w:tc>
        <w:tc>
          <w:tcPr>
            <w:tcW w:w="1440" w:type="dxa"/>
            <w:tcBorders>
              <w:top w:val="single" w:sz="8" w:space="0" w:color="auto"/>
            </w:tcBorders>
            <w:vAlign w:val="center"/>
          </w:tcPr>
          <w:p w14:paraId="1AB24237" w14:textId="3A3F8DCD"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Tổng vốn (tỉ đồng)</w:t>
            </w:r>
          </w:p>
        </w:tc>
        <w:tc>
          <w:tcPr>
            <w:tcW w:w="1350" w:type="dxa"/>
            <w:tcBorders>
              <w:top w:val="single" w:sz="8" w:space="0" w:color="auto"/>
            </w:tcBorders>
            <w:vAlign w:val="center"/>
          </w:tcPr>
          <w:p w14:paraId="43A2F858" w14:textId="332FD3EE"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Số lao động (người)</w:t>
            </w:r>
          </w:p>
        </w:tc>
      </w:tr>
      <w:tr w:rsidR="006D244D" w:rsidRPr="00C733D2" w14:paraId="2FCFE105" w14:textId="77777777" w:rsidTr="00E974CD">
        <w:tc>
          <w:tcPr>
            <w:tcW w:w="2031" w:type="dxa"/>
          </w:tcPr>
          <w:p w14:paraId="452EF1EE" w14:textId="57032FDC" w:rsidR="006D244D" w:rsidRPr="00C733D2" w:rsidRDefault="005C3E70" w:rsidP="00E842E1">
            <w:pPr>
              <w:rPr>
                <w:rFonts w:eastAsia="Times New Roman" w:cstheme="minorHAnsi"/>
                <w:sz w:val="18"/>
                <w:szCs w:val="18"/>
              </w:rPr>
            </w:pPr>
            <w:r w:rsidRPr="00C733D2">
              <w:rPr>
                <w:rFonts w:eastAsia="Times New Roman" w:cstheme="minorHAnsi"/>
                <w:sz w:val="18"/>
                <w:szCs w:val="18"/>
              </w:rPr>
              <w:t>Nông, lâm, ngư nghiệp</w:t>
            </w:r>
          </w:p>
        </w:tc>
        <w:tc>
          <w:tcPr>
            <w:tcW w:w="1299" w:type="dxa"/>
            <w:vAlign w:val="center"/>
          </w:tcPr>
          <w:p w14:paraId="35041FC3" w14:textId="312BB7F5" w:rsidR="006D244D"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10</w:t>
            </w:r>
          </w:p>
        </w:tc>
        <w:tc>
          <w:tcPr>
            <w:tcW w:w="1165" w:type="dxa"/>
            <w:vAlign w:val="center"/>
          </w:tcPr>
          <w:p w14:paraId="7A434FAE" w14:textId="753CFBCE" w:rsidR="006D244D"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20</w:t>
            </w:r>
          </w:p>
        </w:tc>
        <w:tc>
          <w:tcPr>
            <w:tcW w:w="1350" w:type="dxa"/>
            <w:vAlign w:val="center"/>
          </w:tcPr>
          <w:p w14:paraId="0354D03C" w14:textId="5A387291" w:rsidR="006D244D" w:rsidRPr="00C733D2" w:rsidRDefault="005C3E70" w:rsidP="005C3E70">
            <w:pPr>
              <w:jc w:val="center"/>
              <w:rPr>
                <w:rFonts w:eastAsia="Times New Roman" w:cstheme="minorHAnsi"/>
                <w:sz w:val="18"/>
                <w:szCs w:val="18"/>
              </w:rPr>
            </w:pPr>
            <w:r w:rsidRPr="00C733D2">
              <w:rPr>
                <w:rFonts w:eastAsia="Times New Roman" w:cstheme="minorHAnsi"/>
                <w:sz w:val="18"/>
                <w:szCs w:val="18"/>
              </w:rPr>
              <w:t>11 - 200</w:t>
            </w:r>
          </w:p>
        </w:tc>
        <w:tc>
          <w:tcPr>
            <w:tcW w:w="1440" w:type="dxa"/>
            <w:vAlign w:val="center"/>
          </w:tcPr>
          <w:p w14:paraId="67C53163" w14:textId="0E54ED32" w:rsidR="006D244D" w:rsidRPr="00C733D2" w:rsidRDefault="005C3E70" w:rsidP="005C3E70">
            <w:pPr>
              <w:jc w:val="center"/>
              <w:rPr>
                <w:rFonts w:eastAsia="Times New Roman" w:cstheme="minorHAnsi"/>
                <w:sz w:val="18"/>
                <w:szCs w:val="18"/>
              </w:rPr>
            </w:pPr>
            <w:r w:rsidRPr="00C733D2">
              <w:rPr>
                <w:rFonts w:eastAsia="Times New Roman" w:cstheme="minorHAnsi"/>
                <w:sz w:val="18"/>
                <w:szCs w:val="18"/>
              </w:rPr>
              <w:t>21-100</w:t>
            </w:r>
          </w:p>
        </w:tc>
        <w:tc>
          <w:tcPr>
            <w:tcW w:w="1350" w:type="dxa"/>
            <w:vAlign w:val="center"/>
          </w:tcPr>
          <w:p w14:paraId="13048786" w14:textId="481CE2BF" w:rsidR="006D244D" w:rsidRPr="00C733D2" w:rsidRDefault="005C3E70" w:rsidP="005C3E70">
            <w:pPr>
              <w:jc w:val="center"/>
              <w:rPr>
                <w:rFonts w:eastAsia="Times New Roman" w:cstheme="minorHAnsi"/>
                <w:sz w:val="18"/>
                <w:szCs w:val="18"/>
              </w:rPr>
            </w:pPr>
            <w:r w:rsidRPr="00C733D2">
              <w:rPr>
                <w:rFonts w:eastAsia="Times New Roman" w:cstheme="minorHAnsi"/>
                <w:sz w:val="18"/>
                <w:szCs w:val="18"/>
              </w:rPr>
              <w:t>201 - 300</w:t>
            </w:r>
          </w:p>
        </w:tc>
      </w:tr>
      <w:tr w:rsidR="005C3E70" w:rsidRPr="00C733D2" w14:paraId="2279CE77" w14:textId="77777777" w:rsidTr="00E974CD">
        <w:tc>
          <w:tcPr>
            <w:tcW w:w="2031" w:type="dxa"/>
          </w:tcPr>
          <w:p w14:paraId="54F83F47" w14:textId="299CA54E" w:rsidR="005C3E70" w:rsidRPr="00C733D2" w:rsidRDefault="005C3E70" w:rsidP="005C3E70">
            <w:pPr>
              <w:rPr>
                <w:rFonts w:eastAsia="Times New Roman" w:cstheme="minorHAnsi"/>
                <w:sz w:val="18"/>
                <w:szCs w:val="18"/>
              </w:rPr>
            </w:pPr>
            <w:r w:rsidRPr="00C733D2">
              <w:rPr>
                <w:rFonts w:eastAsia="Times New Roman" w:cstheme="minorHAnsi"/>
                <w:sz w:val="18"/>
                <w:szCs w:val="18"/>
              </w:rPr>
              <w:t>Công nghiệp, xây dựng</w:t>
            </w:r>
          </w:p>
        </w:tc>
        <w:tc>
          <w:tcPr>
            <w:tcW w:w="1299" w:type="dxa"/>
            <w:vAlign w:val="center"/>
          </w:tcPr>
          <w:p w14:paraId="52A0650D" w14:textId="0780274E"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10</w:t>
            </w:r>
          </w:p>
        </w:tc>
        <w:tc>
          <w:tcPr>
            <w:tcW w:w="1165" w:type="dxa"/>
            <w:vAlign w:val="center"/>
          </w:tcPr>
          <w:p w14:paraId="6E5190E4" w14:textId="3F950AD1"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20</w:t>
            </w:r>
          </w:p>
        </w:tc>
        <w:tc>
          <w:tcPr>
            <w:tcW w:w="1350" w:type="dxa"/>
            <w:vAlign w:val="center"/>
          </w:tcPr>
          <w:p w14:paraId="4A306D9E" w14:textId="1D2E4635"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11 - 200</w:t>
            </w:r>
          </w:p>
        </w:tc>
        <w:tc>
          <w:tcPr>
            <w:tcW w:w="1440" w:type="dxa"/>
            <w:vAlign w:val="center"/>
          </w:tcPr>
          <w:p w14:paraId="3EEA2ABA" w14:textId="457DF852"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21-100</w:t>
            </w:r>
          </w:p>
        </w:tc>
        <w:tc>
          <w:tcPr>
            <w:tcW w:w="1350" w:type="dxa"/>
            <w:vAlign w:val="center"/>
          </w:tcPr>
          <w:p w14:paraId="387603BA" w14:textId="2EAD3760"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201 - 300</w:t>
            </w:r>
          </w:p>
        </w:tc>
      </w:tr>
      <w:tr w:rsidR="005C3E70" w:rsidRPr="00C733D2" w14:paraId="2B271D05" w14:textId="77777777" w:rsidTr="00E974CD">
        <w:tc>
          <w:tcPr>
            <w:tcW w:w="2031" w:type="dxa"/>
            <w:tcBorders>
              <w:bottom w:val="single" w:sz="8" w:space="0" w:color="auto"/>
            </w:tcBorders>
          </w:tcPr>
          <w:p w14:paraId="35F2612E" w14:textId="4F067D7F" w:rsidR="005C3E70" w:rsidRPr="00C733D2" w:rsidRDefault="005C3E70" w:rsidP="005C3E70">
            <w:pPr>
              <w:rPr>
                <w:rFonts w:eastAsia="Times New Roman" w:cstheme="minorHAnsi"/>
                <w:sz w:val="18"/>
                <w:szCs w:val="18"/>
              </w:rPr>
            </w:pPr>
            <w:r w:rsidRPr="00C733D2">
              <w:rPr>
                <w:rFonts w:eastAsia="Times New Roman" w:cstheme="minorHAnsi"/>
                <w:sz w:val="18"/>
                <w:szCs w:val="18"/>
              </w:rPr>
              <w:t>Thương mại, dịch vụ</w:t>
            </w:r>
          </w:p>
        </w:tc>
        <w:tc>
          <w:tcPr>
            <w:tcW w:w="1299" w:type="dxa"/>
            <w:tcBorders>
              <w:bottom w:val="single" w:sz="8" w:space="0" w:color="auto"/>
            </w:tcBorders>
            <w:vAlign w:val="center"/>
          </w:tcPr>
          <w:p w14:paraId="2E86F329" w14:textId="10B372DC"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10</w:t>
            </w:r>
          </w:p>
        </w:tc>
        <w:tc>
          <w:tcPr>
            <w:tcW w:w="1165" w:type="dxa"/>
            <w:tcBorders>
              <w:bottom w:val="single" w:sz="8" w:space="0" w:color="auto"/>
            </w:tcBorders>
            <w:vAlign w:val="center"/>
          </w:tcPr>
          <w:p w14:paraId="0A2B3062" w14:textId="35FC5680"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Không quá 10</w:t>
            </w:r>
          </w:p>
        </w:tc>
        <w:tc>
          <w:tcPr>
            <w:tcW w:w="1350" w:type="dxa"/>
            <w:tcBorders>
              <w:bottom w:val="single" w:sz="8" w:space="0" w:color="auto"/>
            </w:tcBorders>
            <w:vAlign w:val="center"/>
          </w:tcPr>
          <w:p w14:paraId="35EBD3D4" w14:textId="53C3FA1C"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11 - 50</w:t>
            </w:r>
          </w:p>
        </w:tc>
        <w:tc>
          <w:tcPr>
            <w:tcW w:w="1440" w:type="dxa"/>
            <w:tcBorders>
              <w:bottom w:val="single" w:sz="8" w:space="0" w:color="auto"/>
            </w:tcBorders>
            <w:vAlign w:val="center"/>
          </w:tcPr>
          <w:p w14:paraId="332A36A5" w14:textId="183C422E"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11-500</w:t>
            </w:r>
          </w:p>
        </w:tc>
        <w:tc>
          <w:tcPr>
            <w:tcW w:w="1350" w:type="dxa"/>
            <w:tcBorders>
              <w:bottom w:val="single" w:sz="8" w:space="0" w:color="auto"/>
            </w:tcBorders>
            <w:vAlign w:val="center"/>
          </w:tcPr>
          <w:p w14:paraId="757F2E7B" w14:textId="5774A6B1" w:rsidR="005C3E70" w:rsidRPr="00C733D2" w:rsidRDefault="005C3E70" w:rsidP="005C3E70">
            <w:pPr>
              <w:jc w:val="center"/>
              <w:rPr>
                <w:rFonts w:eastAsia="Times New Roman" w:cstheme="minorHAnsi"/>
                <w:sz w:val="18"/>
                <w:szCs w:val="18"/>
              </w:rPr>
            </w:pPr>
            <w:r w:rsidRPr="00C733D2">
              <w:rPr>
                <w:rFonts w:eastAsia="Times New Roman" w:cstheme="minorHAnsi"/>
                <w:sz w:val="18"/>
                <w:szCs w:val="18"/>
              </w:rPr>
              <w:t>51 - 100</w:t>
            </w:r>
          </w:p>
        </w:tc>
      </w:tr>
    </w:tbl>
    <w:p w14:paraId="442AD383" w14:textId="3A011F5C" w:rsidR="006D244D" w:rsidRDefault="006D244D" w:rsidP="00E842E1">
      <w:pPr>
        <w:rPr>
          <w:rFonts w:ascii="Times New Roman" w:eastAsia="Times New Roman" w:hAnsi="Times New Roman" w:cs="Times New Roman"/>
        </w:rPr>
      </w:pPr>
    </w:p>
    <w:p w14:paraId="1FE0DA12" w14:textId="555DF47A" w:rsidR="002040E4" w:rsidRPr="002040E4" w:rsidRDefault="00E974CD" w:rsidP="002040E4">
      <w:pPr>
        <w:jc w:val="center"/>
        <w:rPr>
          <w:rFonts w:eastAsia="Times New Roman" w:cstheme="minorHAnsi"/>
          <w:b/>
          <w:bCs/>
          <w:sz w:val="22"/>
          <w:szCs w:val="22"/>
        </w:rPr>
      </w:pPr>
      <w:r>
        <w:rPr>
          <w:rFonts w:eastAsia="Times New Roman" w:cstheme="minorHAnsi"/>
          <w:b/>
          <w:bCs/>
          <w:sz w:val="22"/>
          <w:szCs w:val="22"/>
        </w:rPr>
        <w:t>Hình</w:t>
      </w:r>
      <w:r w:rsidR="002040E4" w:rsidRPr="002040E4">
        <w:rPr>
          <w:rFonts w:eastAsia="Times New Roman" w:cstheme="minorHAnsi"/>
          <w:b/>
          <w:bCs/>
          <w:sz w:val="22"/>
          <w:szCs w:val="22"/>
        </w:rPr>
        <w:t xml:space="preserve"> 1</w:t>
      </w:r>
      <w:r w:rsidR="002040E4">
        <w:rPr>
          <w:rFonts w:eastAsia="Times New Roman" w:cstheme="minorHAnsi"/>
          <w:b/>
          <w:bCs/>
          <w:sz w:val="22"/>
          <w:szCs w:val="22"/>
        </w:rPr>
        <w:t xml:space="preserve">. </w:t>
      </w:r>
      <w:r>
        <w:rPr>
          <w:rFonts w:eastAsia="Times New Roman" w:cstheme="minorHAnsi"/>
          <w:b/>
          <w:bCs/>
          <w:sz w:val="22"/>
          <w:szCs w:val="22"/>
        </w:rPr>
        <w:t>Quy mô doanh nghiệp theo tổng vốn và tổng số người lao động</w:t>
      </w:r>
    </w:p>
    <w:p w14:paraId="3F8F7965" w14:textId="77777777" w:rsidR="004D5CD2" w:rsidRDefault="004D5CD2" w:rsidP="00E842E1">
      <w:pPr>
        <w:rPr>
          <w:rFonts w:ascii="Times New Roman" w:eastAsia="Times New Roman" w:hAnsi="Times New Roman" w:cs="Times New Roman"/>
        </w:rPr>
      </w:pPr>
    </w:p>
    <w:p w14:paraId="385278A9" w14:textId="77777777" w:rsidR="004D5CD2" w:rsidRDefault="004D5CD2" w:rsidP="00E842E1">
      <w:pPr>
        <w:rPr>
          <w:rFonts w:ascii="Times New Roman" w:eastAsia="Times New Roman" w:hAnsi="Times New Roman" w:cs="Times New Roman"/>
        </w:rPr>
      </w:pPr>
    </w:p>
    <w:p w14:paraId="468A1A01" w14:textId="77777777" w:rsidR="004D5CD2" w:rsidRDefault="004D5CD2" w:rsidP="00E842E1">
      <w:pPr>
        <w:rPr>
          <w:rFonts w:ascii="Times New Roman" w:eastAsia="Times New Roman" w:hAnsi="Times New Roman" w:cs="Times New Roman"/>
        </w:rPr>
      </w:pPr>
    </w:p>
    <w:p w14:paraId="5A8251F1" w14:textId="4A81A7E8" w:rsidR="00847B2F" w:rsidRDefault="00A67E3F" w:rsidP="00E842E1">
      <w:pPr>
        <w:rPr>
          <w:rFonts w:ascii="Times New Roman" w:eastAsia="Times New Roman" w:hAnsi="Times New Roman" w:cs="Times New Roman"/>
        </w:rPr>
      </w:pPr>
      <w:r>
        <w:rPr>
          <w:rFonts w:ascii="Times New Roman" w:eastAsia="Times New Roman" w:hAnsi="Times New Roman" w:cs="Times New Roman"/>
          <w:noProof/>
          <w:lang w:eastAsia="en-US"/>
        </w:rPr>
        <mc:AlternateContent>
          <mc:Choice Requires="wps">
            <w:drawing>
              <wp:anchor distT="0" distB="0" distL="114300" distR="114300" simplePos="0" relativeHeight="251665408" behindDoc="0" locked="0" layoutInCell="1" allowOverlap="1" wp14:anchorId="10D6F056" wp14:editId="60C03B36">
                <wp:simplePos x="0" y="0"/>
                <wp:positionH relativeFrom="column">
                  <wp:posOffset>1811971</wp:posOffset>
                </wp:positionH>
                <wp:positionV relativeFrom="paragraph">
                  <wp:posOffset>2234249</wp:posOffset>
                </wp:positionV>
                <wp:extent cx="2243926" cy="218440"/>
                <wp:effectExtent l="0" t="0" r="4445" b="0"/>
                <wp:wrapNone/>
                <wp:docPr id="10" name="Text Box 10"/>
                <wp:cNvGraphicFramePr/>
                <a:graphic xmlns:a="http://schemas.openxmlformats.org/drawingml/2006/main">
                  <a:graphicData uri="http://schemas.microsoft.com/office/word/2010/wordprocessingShape">
                    <wps:wsp>
                      <wps:cNvSpPr txBox="1"/>
                      <wps:spPr>
                        <a:xfrm>
                          <a:off x="0" y="0"/>
                          <a:ext cx="2243926" cy="218440"/>
                        </a:xfrm>
                        <a:prstGeom prst="rect">
                          <a:avLst/>
                        </a:prstGeom>
                        <a:solidFill>
                          <a:schemeClr val="lt1"/>
                        </a:solidFill>
                        <a:ln w="6350">
                          <a:noFill/>
                        </a:ln>
                      </wps:spPr>
                      <wps:txbx>
                        <w:txbxContent>
                          <w:p w14:paraId="3925E2C0" w14:textId="551DD383" w:rsidR="00A67E3F" w:rsidRPr="00A67E3F" w:rsidRDefault="00A67E3F">
                            <w:pPr>
                              <w:rPr>
                                <w:sz w:val="14"/>
                                <w:szCs w:val="14"/>
                              </w:rPr>
                            </w:pPr>
                            <w:r>
                              <w:rPr>
                                <w:sz w:val="14"/>
                                <w:szCs w:val="14"/>
                              </w:rPr>
                              <w:t>Mức tăng thực tế của doanh nghiệp đang hoạt động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10D6F056" id="_x0000_t202" coordsize="21600,21600" o:spt="202" path="m,l,21600r21600,l21600,xe">
                <v:stroke joinstyle="miter"/>
                <v:path gradientshapeok="t" o:connecttype="rect"/>
              </v:shapetype>
              <v:shape id="Text Box 10" o:spid="_x0000_s1026" type="#_x0000_t202" style="position:absolute;margin-left:142.65pt;margin-top:175.95pt;width:176.7pt;height:1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" fillcolor="white [3201]" stroked="f" strokeweight=".5pt">
                <v:textbox>
                  <w:txbxContent>
                    <w:p w14:paraId="3925E2C0" w14:textId="551DD383" w:rsidR="00A67E3F" w:rsidRPr="00A67E3F" w:rsidRDefault="00A67E3F">
                      <w:pPr>
                        <w:rPr>
                          <w:sz w:val="14"/>
                          <w:szCs w:val="14"/>
                        </w:rPr>
                      </w:pPr>
                      <w:r>
                        <w:rPr>
                          <w:sz w:val="14"/>
                          <w:szCs w:val="14"/>
                        </w:rPr>
                        <w:t>Mức tăng thực tế của doanh nghiệp đang hoạt động</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69504" behindDoc="0" locked="0" layoutInCell="1" allowOverlap="1" wp14:anchorId="264D28B8" wp14:editId="65224448">
                <wp:simplePos x="0" y="0"/>
                <wp:positionH relativeFrom="column">
                  <wp:posOffset>526742</wp:posOffset>
                </wp:positionH>
                <wp:positionV relativeFrom="paragraph">
                  <wp:posOffset>2486259</wp:posOffset>
                </wp:positionV>
                <wp:extent cx="2967593" cy="274881"/>
                <wp:effectExtent l="0" t="0" r="4445" b="0"/>
                <wp:wrapNone/>
                <wp:docPr id="12" name="Text Box 12"/>
                <wp:cNvGraphicFramePr/>
                <a:graphic xmlns:a="http://schemas.openxmlformats.org/drawingml/2006/main">
                  <a:graphicData uri="http://schemas.microsoft.com/office/word/2010/wordprocessingShape">
                    <wps:wsp>
                      <wps:cNvSpPr txBox="1"/>
                      <wps:spPr>
                        <a:xfrm>
                          <a:off x="0" y="0"/>
                          <a:ext cx="2967593" cy="274881"/>
                        </a:xfrm>
                        <a:prstGeom prst="rect">
                          <a:avLst/>
                        </a:prstGeom>
                        <a:solidFill>
                          <a:schemeClr val="lt1"/>
                        </a:solidFill>
                        <a:ln w="6350">
                          <a:noFill/>
                        </a:ln>
                      </wps:spPr>
                      <wps:txbx>
                        <w:txbxContent>
                          <w:p w14:paraId="4F9C6125" w14:textId="78769444" w:rsidR="00A67E3F" w:rsidRPr="00A67E3F" w:rsidRDefault="00A67E3F">
                            <w:pPr>
                              <w:rPr>
                                <w:i/>
                                <w:iCs/>
                                <w:sz w:val="20"/>
                                <w:szCs w:val="20"/>
                              </w:rPr>
                            </w:pPr>
                            <w:r w:rsidRPr="00A67E3F">
                              <w:rPr>
                                <w:b/>
                                <w:bCs/>
                                <w:sz w:val="20"/>
                                <w:szCs w:val="20"/>
                              </w:rPr>
                              <w:t>Nguồn</w:t>
                            </w:r>
                            <w:r w:rsidRPr="00A67E3F">
                              <w:rPr>
                                <w:sz w:val="20"/>
                                <w:szCs w:val="20"/>
                              </w:rPr>
                              <w:t xml:space="preserve">: </w:t>
                            </w:r>
                            <w:r w:rsidRPr="00A67E3F">
                              <w:rPr>
                                <w:i/>
                                <w:iCs/>
                                <w:sz w:val="20"/>
                                <w:szCs w:val="20"/>
                              </w:rPr>
                              <w:t xml:space="preserve">Tổng cục Thống kê (2020), Bộ KH&amp;ĐT (2020)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264D28B8" id="Text Box 12" o:spid="_x0000_s1027" type="#_x0000_t202" style="position:absolute;margin-left:41.5pt;margin-top:195.75pt;width:233.65pt;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" fillcolor="white [3201]" stroked="f" strokeweight=".5pt">
                <v:textbox>
                  <w:txbxContent>
                    <w:p w14:paraId="4F9C6125" w14:textId="78769444" w:rsidR="00A67E3F" w:rsidRPr="00A67E3F" w:rsidRDefault="00A67E3F">
                      <w:pPr>
                        <w:rPr>
                          <w:i/>
                          <w:iCs/>
                          <w:sz w:val="20"/>
                          <w:szCs w:val="20"/>
                        </w:rPr>
                      </w:pPr>
                      <w:r w:rsidRPr="00A67E3F">
                        <w:rPr>
                          <w:b/>
                          <w:bCs/>
                          <w:sz w:val="20"/>
                          <w:szCs w:val="20"/>
                        </w:rPr>
                        <w:t>Nguồn</w:t>
                      </w:r>
                      <w:r w:rsidRPr="00A67E3F">
                        <w:rPr>
                          <w:sz w:val="20"/>
                          <w:szCs w:val="20"/>
                        </w:rPr>
                        <w:t xml:space="preserve">: </w:t>
                      </w:r>
                      <w:r w:rsidRPr="00A67E3F">
                        <w:rPr>
                          <w:i/>
                          <w:iCs/>
                          <w:sz w:val="20"/>
                          <w:szCs w:val="20"/>
                        </w:rPr>
                        <w:t xml:space="preserve">Tổng cục Thống kê (2020), Bộ KH&amp;ĐT (2020) </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67456" behindDoc="0" locked="0" layoutInCell="1" allowOverlap="1" wp14:anchorId="41495378" wp14:editId="40A2737B">
                <wp:simplePos x="0" y="0"/>
                <wp:positionH relativeFrom="column">
                  <wp:posOffset>4112</wp:posOffset>
                </wp:positionH>
                <wp:positionV relativeFrom="paragraph">
                  <wp:posOffset>528510</wp:posOffset>
                </wp:positionV>
                <wp:extent cx="1716603" cy="218549"/>
                <wp:effectExtent l="6033" t="0" r="4127" b="4128"/>
                <wp:wrapNone/>
                <wp:docPr id="11" name="Text Box 11"/>
                <wp:cNvGraphicFramePr/>
                <a:graphic xmlns:a="http://schemas.openxmlformats.org/drawingml/2006/main">
                  <a:graphicData uri="http://schemas.microsoft.com/office/word/2010/wordprocessingShape">
                    <wps:wsp>
                      <wps:cNvSpPr txBox="1"/>
                      <wps:spPr>
                        <a:xfrm rot="16200000">
                          <a:off x="0" y="0"/>
                          <a:ext cx="1716603" cy="218549"/>
                        </a:xfrm>
                        <a:prstGeom prst="rect">
                          <a:avLst/>
                        </a:prstGeom>
                        <a:solidFill>
                          <a:schemeClr val="lt1"/>
                        </a:solidFill>
                        <a:ln w="6350">
                          <a:noFill/>
                        </a:ln>
                      </wps:spPr>
                      <wps:txbx>
                        <w:txbxContent>
                          <w:p w14:paraId="58358982" w14:textId="73E26D6A" w:rsidR="00A67E3F" w:rsidRPr="00A67E3F" w:rsidRDefault="00A67E3F">
                            <w:pPr>
                              <w:rPr>
                                <w:sz w:val="14"/>
                                <w:szCs w:val="14"/>
                              </w:rPr>
                            </w:pPr>
                            <w:r>
                              <w:rPr>
                                <w:sz w:val="14"/>
                                <w:szCs w:val="14"/>
                              </w:rPr>
                              <w:t>Số doanh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41495378" id="Text Box 11" o:spid="_x0000_s1028" type="#_x0000_t202" style="position:absolute;margin-left:.3pt;margin-top:41.6pt;width:135.15pt;height:17.2pt;rotation:-90;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" fillcolor="white [3201]" stroked="f" strokeweight=".5pt">
                <v:textbox>
                  <w:txbxContent>
                    <w:p w14:paraId="58358982" w14:textId="73E26D6A" w:rsidR="00A67E3F" w:rsidRPr="00A67E3F" w:rsidRDefault="00A67E3F">
                      <w:pPr>
                        <w:rPr>
                          <w:sz w:val="14"/>
                          <w:szCs w:val="14"/>
                        </w:rPr>
                      </w:pPr>
                      <w:r>
                        <w:rPr>
                          <w:sz w:val="14"/>
                          <w:szCs w:val="14"/>
                        </w:rPr>
                        <w:t>Số doanh nghiệp</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61312" behindDoc="0" locked="0" layoutInCell="1" allowOverlap="1" wp14:anchorId="5E89B4C9" wp14:editId="5AC24041">
                <wp:simplePos x="0" y="0"/>
                <wp:positionH relativeFrom="column">
                  <wp:posOffset>3701863</wp:posOffset>
                </wp:positionH>
                <wp:positionV relativeFrom="paragraph">
                  <wp:posOffset>2032110</wp:posOffset>
                </wp:positionV>
                <wp:extent cx="1716603" cy="218549"/>
                <wp:effectExtent l="0" t="0" r="0" b="0"/>
                <wp:wrapNone/>
                <wp:docPr id="7" name="Text Box 7"/>
                <wp:cNvGraphicFramePr/>
                <a:graphic xmlns:a="http://schemas.openxmlformats.org/drawingml/2006/main">
                  <a:graphicData uri="http://schemas.microsoft.com/office/word/2010/wordprocessingShape">
                    <wps:wsp>
                      <wps:cNvSpPr txBox="1"/>
                      <wps:spPr>
                        <a:xfrm>
                          <a:off x="0" y="0"/>
                          <a:ext cx="1716603" cy="218549"/>
                        </a:xfrm>
                        <a:prstGeom prst="rect">
                          <a:avLst/>
                        </a:prstGeom>
                        <a:solidFill>
                          <a:schemeClr val="lt1"/>
                        </a:solidFill>
                        <a:ln w="6350">
                          <a:noFill/>
                        </a:ln>
                      </wps:spPr>
                      <wps:txbx>
                        <w:txbxContent>
                          <w:p w14:paraId="70DB8AAC" w14:textId="0A71D40D" w:rsidR="00A67E3F" w:rsidRPr="00A67E3F" w:rsidRDefault="00A67E3F">
                            <w:pPr>
                              <w:rPr>
                                <w:sz w:val="14"/>
                                <w:szCs w:val="14"/>
                              </w:rPr>
                            </w:pPr>
                            <w:r>
                              <w:rPr>
                                <w:sz w:val="14"/>
                                <w:szCs w:val="14"/>
                              </w:rPr>
                              <w:t>Số doanh nghiệp đang hoạt động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5E89B4C9" id="Text Box 7" o:spid="_x0000_s1029" type="#_x0000_t202" style="position:absolute;margin-left:291.5pt;margin-top:160pt;width:135.15pt;height:17.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" fillcolor="white [3201]" stroked="f" strokeweight=".5pt">
                <v:textbox>
                  <w:txbxContent>
                    <w:p w14:paraId="70DB8AAC" w14:textId="0A71D40D" w:rsidR="00A67E3F" w:rsidRPr="00A67E3F" w:rsidRDefault="00A67E3F">
                      <w:pPr>
                        <w:rPr>
                          <w:sz w:val="14"/>
                          <w:szCs w:val="14"/>
                        </w:rPr>
                      </w:pPr>
                      <w:r>
                        <w:rPr>
                          <w:sz w:val="14"/>
                          <w:szCs w:val="14"/>
                        </w:rPr>
                        <w:t>Số doanh nghiệp đang hoạt động</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59264" behindDoc="0" locked="0" layoutInCell="1" allowOverlap="1" wp14:anchorId="2C0F33EA" wp14:editId="142C36F5">
                <wp:simplePos x="0" y="0"/>
                <wp:positionH relativeFrom="column">
                  <wp:posOffset>1626847</wp:posOffset>
                </wp:positionH>
                <wp:positionV relativeFrom="paragraph">
                  <wp:posOffset>2004247</wp:posOffset>
                </wp:positionV>
                <wp:extent cx="1716603" cy="218549"/>
                <wp:effectExtent l="0" t="0" r="0" b="0"/>
                <wp:wrapNone/>
                <wp:docPr id="5" name="Text Box 5"/>
                <wp:cNvGraphicFramePr/>
                <a:graphic xmlns:a="http://schemas.openxmlformats.org/drawingml/2006/main">
                  <a:graphicData uri="http://schemas.microsoft.com/office/word/2010/wordprocessingShape">
                    <wps:wsp>
                      <wps:cNvSpPr txBox="1"/>
                      <wps:spPr>
                        <a:xfrm>
                          <a:off x="0" y="0"/>
                          <a:ext cx="1716603" cy="218549"/>
                        </a:xfrm>
                        <a:prstGeom prst="rect">
                          <a:avLst/>
                        </a:prstGeom>
                        <a:solidFill>
                          <a:schemeClr val="lt1"/>
                        </a:solidFill>
                        <a:ln w="6350">
                          <a:noFill/>
                        </a:ln>
                      </wps:spPr>
                      <wps:txbx>
                        <w:txbxContent>
                          <w:p w14:paraId="012A6D90" w14:textId="7CF35BCA" w:rsidR="00A67E3F" w:rsidRPr="00A67E3F" w:rsidRDefault="00A67E3F">
                            <w:pPr>
                              <w:rPr>
                                <w:sz w:val="14"/>
                                <w:szCs w:val="14"/>
                              </w:rPr>
                            </w:pPr>
                            <w:r w:rsidRPr="00A67E3F">
                              <w:rPr>
                                <w:sz w:val="14"/>
                                <w:szCs w:val="14"/>
                              </w:rPr>
                              <w:t>Doanh nghiệp đăng ký (lũy kế)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2C0F33EA" id="Text Box 5" o:spid="_x0000_s1030" type="#_x0000_t202" style="position:absolute;margin-left:128.1pt;margin-top:157.8pt;width:135.15pt;height:17.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" fillcolor="white [3201]" stroked="f" strokeweight=".5pt">
                <v:textbox>
                  <w:txbxContent>
                    <w:p w14:paraId="012A6D90" w14:textId="7CF35BCA" w:rsidR="00A67E3F" w:rsidRPr="00A67E3F" w:rsidRDefault="00A67E3F">
                      <w:pPr>
                        <w:rPr>
                          <w:sz w:val="14"/>
                          <w:szCs w:val="14"/>
                        </w:rPr>
                      </w:pPr>
                      <w:r w:rsidRPr="00A67E3F">
                        <w:rPr>
                          <w:sz w:val="14"/>
                          <w:szCs w:val="14"/>
                        </w:rPr>
                        <w:t>Doanh nghiệp đăng ký (lũy kế)</w:t>
                      </w:r>
                    </w:p>
                  </w:txbxContent>
                </v:textbox>
              </v:shape>
            </w:pict>
          </mc:Fallback>
        </mc:AlternateContent>
      </w:r>
      <w:r w:rsidR="00847B2F">
        <w:rPr>
          <w:rFonts w:ascii="Times New Roman" w:eastAsia="Times New Roman" w:hAnsi="Times New Roman" w:cs="Times New Roman"/>
          <w:noProof/>
          <w:lang w:eastAsia="en-US"/>
        </w:rPr>
        <w:drawing>
          <wp:inline distT="0" distB="0" distL="0" distR="0" wp14:anchorId="1C5714D6" wp14:editId="4D39ADE2">
            <wp:extent cx="5943600" cy="2706843"/>
            <wp:effectExtent l="0" t="0" r="0" b="0"/>
            <wp:docPr id="2" name="Picture 2"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box and whisker chart&#10;&#10;Description automatically generated"/>
                    <pic:cNvPicPr/>
                  </pic:nvPicPr>
                  <pic:blipFill rotWithShape="1">
                    <a:blip r:embed="rId8" cstate="print">
                      <a:extLst>
                        <a:ext uri="{28A0092B-C50C-407E-A947-70E740481C1C}">
                          <a14:useLocalDpi xmlns:a14="http://schemas.microsoft.com/office/drawing/2010/main" val="0"/>
                        </a:ext>
                      </a:extLst>
                    </a:blip>
                    <a:srcRect t="14162"/>
                    <a:stretch/>
                  </pic:blipFill>
                  <pic:spPr bwMode="auto">
                    <a:xfrm>
                      <a:off x="0" y="0"/>
                      <a:ext cx="5943600" cy="2706843"/>
                    </a:xfrm>
                    <a:prstGeom prst="rect">
                      <a:avLst/>
                    </a:prstGeom>
                    <a:ln>
                      <a:noFill/>
                    </a:ln>
                    <a:extLst>
                      <a:ext uri="{53640926-AAD7-44D8-BBD7-CCE9431645EC}">
                        <a14:shadowObscured xmlns:a14="http://schemas.microsoft.com/office/drawing/2010/main"/>
                      </a:ext>
                    </a:extLst>
                  </pic:spPr>
                </pic:pic>
              </a:graphicData>
            </a:graphic>
          </wp:inline>
        </w:drawing>
      </w:r>
    </w:p>
    <w:p w14:paraId="55AC6F38" w14:textId="4E096407" w:rsidR="002040E4" w:rsidRDefault="002040E4" w:rsidP="002040E4">
      <w:pPr>
        <w:jc w:val="center"/>
        <w:rPr>
          <w:rFonts w:eastAsia="Times New Roman" w:cstheme="minorHAnsi"/>
          <w:b/>
          <w:bCs/>
          <w:sz w:val="22"/>
          <w:szCs w:val="22"/>
        </w:rPr>
      </w:pPr>
    </w:p>
    <w:p w14:paraId="77ADCAFA" w14:textId="6718CE2A" w:rsidR="00847B2F" w:rsidRPr="002040E4" w:rsidRDefault="00A67E3F" w:rsidP="002040E4">
      <w:pPr>
        <w:jc w:val="center"/>
        <w:rPr>
          <w:rFonts w:eastAsia="Times New Roman" w:cstheme="minorHAnsi"/>
          <w:b/>
          <w:bCs/>
          <w:sz w:val="22"/>
          <w:szCs w:val="22"/>
        </w:rPr>
      </w:pPr>
      <w:r>
        <w:rPr>
          <w:rFonts w:eastAsia="Times New Roman" w:cstheme="minorHAnsi"/>
          <w:b/>
          <w:bCs/>
          <w:sz w:val="22"/>
          <w:szCs w:val="22"/>
        </w:rPr>
        <w:t>Hình</w:t>
      </w:r>
      <w:r w:rsidR="002040E4" w:rsidRPr="002040E4">
        <w:rPr>
          <w:rFonts w:eastAsia="Times New Roman" w:cstheme="minorHAnsi"/>
          <w:b/>
          <w:bCs/>
          <w:sz w:val="22"/>
          <w:szCs w:val="22"/>
        </w:rPr>
        <w:t xml:space="preserve"> 2. </w:t>
      </w:r>
      <w:r>
        <w:rPr>
          <w:rFonts w:eastAsia="Times New Roman" w:cstheme="minorHAnsi"/>
          <w:b/>
          <w:bCs/>
          <w:sz w:val="22"/>
          <w:szCs w:val="22"/>
        </w:rPr>
        <w:t>Lũy kế</w:t>
      </w:r>
      <w:r w:rsidRPr="00A67E3F">
        <w:rPr>
          <w:rFonts w:eastAsia="Times New Roman" w:cstheme="minorHAnsi"/>
          <w:b/>
          <w:bCs/>
          <w:sz w:val="22"/>
          <w:szCs w:val="22"/>
        </w:rPr>
        <w:t xml:space="preserve"> số doanh nghiệp đăng ký, doanh nghiệp đang hoạt động và mức tăng thực tế hàng năm của doanh nghiệp đang hoạt động </w:t>
      </w:r>
    </w:p>
    <w:p w14:paraId="69173E49" w14:textId="594BB3C1" w:rsidR="00D035A2" w:rsidRPr="00A760B4" w:rsidRDefault="00CC612A" w:rsidP="00A760B4">
      <w:pPr>
        <w:rPr>
          <w:rFonts w:ascii="Times New Roman" w:eastAsia="Times New Roman" w:hAnsi="Times New Roman" w:cs="Times New Roman"/>
        </w:rPr>
      </w:pPr>
      <w:r>
        <w:rPr>
          <w:rFonts w:ascii="Times New Roman" w:eastAsia="Times New Roman" w:hAnsi="Times New Roman" w:cs="Times New Roman"/>
          <w:noProof/>
          <w:lang w:eastAsia="en-US"/>
        </w:rPr>
        <w:lastRenderedPageBreak/>
        <mc:AlternateContent>
          <mc:Choice Requires="wps">
            <w:drawing>
              <wp:anchor distT="0" distB="0" distL="114300" distR="114300" simplePos="0" relativeHeight="251677696" behindDoc="0" locked="0" layoutInCell="1" allowOverlap="1" wp14:anchorId="36D4D04C" wp14:editId="406C2870">
                <wp:simplePos x="0" y="0"/>
                <wp:positionH relativeFrom="column">
                  <wp:posOffset>-140244</wp:posOffset>
                </wp:positionH>
                <wp:positionV relativeFrom="paragraph">
                  <wp:posOffset>1849027</wp:posOffset>
                </wp:positionV>
                <wp:extent cx="1334688" cy="258052"/>
                <wp:effectExtent l="0" t="0" r="0" b="8890"/>
                <wp:wrapNone/>
                <wp:docPr id="17" name="Text Box 17"/>
                <wp:cNvGraphicFramePr/>
                <a:graphic xmlns:a="http://schemas.openxmlformats.org/drawingml/2006/main">
                  <a:graphicData uri="http://schemas.microsoft.com/office/word/2010/wordprocessingShape">
                    <wps:wsp>
                      <wps:cNvSpPr txBox="1"/>
                      <wps:spPr>
                        <a:xfrm>
                          <a:off x="0" y="0"/>
                          <a:ext cx="1334688" cy="258052"/>
                        </a:xfrm>
                        <a:prstGeom prst="rect">
                          <a:avLst/>
                        </a:prstGeom>
                        <a:solidFill>
                          <a:schemeClr val="lt1"/>
                        </a:solidFill>
                        <a:ln w="6350">
                          <a:noFill/>
                        </a:ln>
                      </wps:spPr>
                      <wps:txbx>
                        <w:txbxContent>
                          <w:p w14:paraId="4E6E0551" w14:textId="5832B8DC"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siêu nhỏ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36D4D04C" id="Text Box 17" o:spid="_x0000_s1031" type="#_x0000_t202" style="position:absolute;margin-left:-11.05pt;margin-top:145.6pt;width:105.1pt;height:20.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" fillcolor="white [3201]" stroked="f" strokeweight=".5pt">
                <v:textbox>
                  <w:txbxContent>
                    <w:p w14:paraId="4E6E0551" w14:textId="5832B8DC"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siêu nhỏ</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75648" behindDoc="0" locked="0" layoutInCell="1" allowOverlap="1" wp14:anchorId="6318537D" wp14:editId="6727D245">
                <wp:simplePos x="0" y="0"/>
                <wp:positionH relativeFrom="column">
                  <wp:posOffset>67310</wp:posOffset>
                </wp:positionH>
                <wp:positionV relativeFrom="paragraph">
                  <wp:posOffset>1313975</wp:posOffset>
                </wp:positionV>
                <wp:extent cx="1127347" cy="258052"/>
                <wp:effectExtent l="0" t="0" r="0" b="8890"/>
                <wp:wrapNone/>
                <wp:docPr id="16" name="Text Box 16"/>
                <wp:cNvGraphicFramePr/>
                <a:graphic xmlns:a="http://schemas.openxmlformats.org/drawingml/2006/main">
                  <a:graphicData uri="http://schemas.microsoft.com/office/word/2010/wordprocessingShape">
                    <wps:wsp>
                      <wps:cNvSpPr txBox="1"/>
                      <wps:spPr>
                        <a:xfrm>
                          <a:off x="0" y="0"/>
                          <a:ext cx="1127347" cy="258052"/>
                        </a:xfrm>
                        <a:prstGeom prst="rect">
                          <a:avLst/>
                        </a:prstGeom>
                        <a:solidFill>
                          <a:schemeClr val="lt1"/>
                        </a:solidFill>
                        <a:ln w="6350">
                          <a:noFill/>
                        </a:ln>
                      </wps:spPr>
                      <wps:txbx>
                        <w:txbxContent>
                          <w:p w14:paraId="51E32691" w14:textId="64070311"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nhỏ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6318537D" id="Text Box 16" o:spid="_x0000_s1032" type="#_x0000_t202" style="position:absolute;margin-left:5.3pt;margin-top:103.45pt;width:88.75pt;height:20.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" fillcolor="white [3201]" stroked="f" strokeweight=".5pt">
                <v:textbox>
                  <w:txbxContent>
                    <w:p w14:paraId="51E32691" w14:textId="64070311"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nhỏ</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73600" behindDoc="0" locked="0" layoutInCell="1" allowOverlap="1" wp14:anchorId="509C1DF2" wp14:editId="48B0D38B">
                <wp:simplePos x="0" y="0"/>
                <wp:positionH relativeFrom="column">
                  <wp:posOffset>67310</wp:posOffset>
                </wp:positionH>
                <wp:positionV relativeFrom="paragraph">
                  <wp:posOffset>827039</wp:posOffset>
                </wp:positionV>
                <wp:extent cx="1127347" cy="258052"/>
                <wp:effectExtent l="0" t="0" r="0" b="8890"/>
                <wp:wrapNone/>
                <wp:docPr id="15" name="Text Box 15"/>
                <wp:cNvGraphicFramePr/>
                <a:graphic xmlns:a="http://schemas.openxmlformats.org/drawingml/2006/main">
                  <a:graphicData uri="http://schemas.microsoft.com/office/word/2010/wordprocessingShape">
                    <wps:wsp>
                      <wps:cNvSpPr txBox="1"/>
                      <wps:spPr>
                        <a:xfrm>
                          <a:off x="0" y="0"/>
                          <a:ext cx="1127347" cy="258052"/>
                        </a:xfrm>
                        <a:prstGeom prst="rect">
                          <a:avLst/>
                        </a:prstGeom>
                        <a:solidFill>
                          <a:schemeClr val="lt1"/>
                        </a:solidFill>
                        <a:ln w="6350">
                          <a:noFill/>
                        </a:ln>
                      </wps:spPr>
                      <wps:txbx>
                        <w:txbxContent>
                          <w:p w14:paraId="3CE3C9B4" w14:textId="23AFDFA9"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vừa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509C1DF2" id="Text Box 15" o:spid="_x0000_s1033" type="#_x0000_t202" style="position:absolute;margin-left:5.3pt;margin-top:65.1pt;width:88.75pt;height:20.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" fillcolor="white [3201]" stroked="f" strokeweight=".5pt">
                <v:textbox>
                  <w:txbxContent>
                    <w:p w14:paraId="3CE3C9B4" w14:textId="23AFDFA9" w:rsidR="00CC612A" w:rsidRPr="00CC612A" w:rsidRDefault="00CC612A">
                      <w:pPr>
                        <w:rPr>
                          <w:rFonts w:cstheme="minorHAnsi"/>
                          <w:sz w:val="18"/>
                          <w:szCs w:val="18"/>
                        </w:rPr>
                      </w:pPr>
                      <w:r w:rsidRPr="00CC612A">
                        <w:rPr>
                          <w:rFonts w:cstheme="minorHAnsi"/>
                          <w:sz w:val="18"/>
                          <w:szCs w:val="18"/>
                        </w:rPr>
                        <w:t xml:space="preserve">Doanh nghiệp </w:t>
                      </w:r>
                      <w:r>
                        <w:rPr>
                          <w:rFonts w:cstheme="minorHAnsi"/>
                          <w:sz w:val="18"/>
                          <w:szCs w:val="18"/>
                        </w:rPr>
                        <w:t>vừa</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71552" behindDoc="0" locked="0" layoutInCell="1" allowOverlap="1" wp14:anchorId="643A6B57" wp14:editId="499DCBBC">
                <wp:simplePos x="0" y="0"/>
                <wp:positionH relativeFrom="column">
                  <wp:posOffset>67318</wp:posOffset>
                </wp:positionH>
                <wp:positionV relativeFrom="paragraph">
                  <wp:posOffset>323157</wp:posOffset>
                </wp:positionV>
                <wp:extent cx="1127347" cy="258052"/>
                <wp:effectExtent l="0" t="0" r="0" b="8890"/>
                <wp:wrapNone/>
                <wp:docPr id="13" name="Text Box 13"/>
                <wp:cNvGraphicFramePr/>
                <a:graphic xmlns:a="http://schemas.openxmlformats.org/drawingml/2006/main">
                  <a:graphicData uri="http://schemas.microsoft.com/office/word/2010/wordprocessingShape">
                    <wps:wsp>
                      <wps:cNvSpPr txBox="1"/>
                      <wps:spPr>
                        <a:xfrm>
                          <a:off x="0" y="0"/>
                          <a:ext cx="1127347" cy="258052"/>
                        </a:xfrm>
                        <a:prstGeom prst="rect">
                          <a:avLst/>
                        </a:prstGeom>
                        <a:solidFill>
                          <a:schemeClr val="lt1"/>
                        </a:solidFill>
                        <a:ln w="6350">
                          <a:noFill/>
                        </a:ln>
                      </wps:spPr>
                      <wps:txbx>
                        <w:txbxContent>
                          <w:p w14:paraId="2CF820AB" w14:textId="1F144702" w:rsidR="00CC612A" w:rsidRPr="00CC612A" w:rsidRDefault="00CC612A">
                            <w:pPr>
                              <w:rPr>
                                <w:rFonts w:cstheme="minorHAnsi"/>
                                <w:sz w:val="18"/>
                                <w:szCs w:val="18"/>
                              </w:rPr>
                            </w:pPr>
                            <w:r w:rsidRPr="00CC612A">
                              <w:rPr>
                                <w:rFonts w:cstheme="minorHAnsi"/>
                                <w:sz w:val="18"/>
                                <w:szCs w:val="18"/>
                              </w:rPr>
                              <w:t>Doanh nghiệp lớn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643A6B57" id="Text Box 13" o:spid="_x0000_s1034" type="#_x0000_t202" style="position:absolute;margin-left:5.3pt;margin-top:25.45pt;width:88.75pt;height:20.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" fillcolor="white [3201]" stroked="f" strokeweight=".5pt">
                <v:textbox>
                  <w:txbxContent>
                    <w:p w14:paraId="2CF820AB" w14:textId="1F144702" w:rsidR="00CC612A" w:rsidRPr="00CC612A" w:rsidRDefault="00CC612A">
                      <w:pPr>
                        <w:rPr>
                          <w:rFonts w:cstheme="minorHAnsi"/>
                          <w:sz w:val="18"/>
                          <w:szCs w:val="18"/>
                        </w:rPr>
                      </w:pPr>
                      <w:r w:rsidRPr="00CC612A">
                        <w:rPr>
                          <w:rFonts w:cstheme="minorHAnsi"/>
                          <w:sz w:val="18"/>
                          <w:szCs w:val="18"/>
                        </w:rPr>
                        <w:t>Doanh nghiệp lớn</w:t>
                      </w:r>
                    </w:p>
                  </w:txbxContent>
                </v:textbox>
              </v:shape>
            </w:pict>
          </mc:Fallback>
        </mc:AlternateContent>
      </w:r>
      <w:r w:rsidR="00847B2F">
        <w:rPr>
          <w:rFonts w:ascii="Times New Roman" w:eastAsia="Times New Roman" w:hAnsi="Times New Roman" w:cs="Times New Roman"/>
          <w:noProof/>
          <w:lang w:eastAsia="en-US"/>
        </w:rPr>
        <w:drawing>
          <wp:inline distT="0" distB="0" distL="0" distR="0" wp14:anchorId="2D511FE4" wp14:editId="7F19C695">
            <wp:extent cx="5943600" cy="2498371"/>
            <wp:effectExtent l="0" t="0" r="0" b="381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rotWithShape="1">
                    <a:blip r:embed="rId9" cstate="print">
                      <a:extLst>
                        <a:ext uri="{28A0092B-C50C-407E-A947-70E740481C1C}">
                          <a14:useLocalDpi xmlns:a14="http://schemas.microsoft.com/office/drawing/2010/main" val="0"/>
                        </a:ext>
                      </a:extLst>
                    </a:blip>
                    <a:srcRect t="12315"/>
                    <a:stretch/>
                  </pic:blipFill>
                  <pic:spPr bwMode="auto">
                    <a:xfrm>
                      <a:off x="0" y="0"/>
                      <a:ext cx="5943600" cy="2498371"/>
                    </a:xfrm>
                    <a:prstGeom prst="rect">
                      <a:avLst/>
                    </a:prstGeom>
                    <a:ln>
                      <a:noFill/>
                    </a:ln>
                    <a:extLst>
                      <a:ext uri="{53640926-AAD7-44D8-BBD7-CCE9431645EC}">
                        <a14:shadowObscured xmlns:a14="http://schemas.microsoft.com/office/drawing/2010/main"/>
                      </a:ext>
                    </a:extLst>
                  </pic:spPr>
                </pic:pic>
              </a:graphicData>
            </a:graphic>
          </wp:inline>
        </w:drawing>
      </w:r>
    </w:p>
    <w:p w14:paraId="36AA736F" w14:textId="63C305C6" w:rsidR="004009D4" w:rsidRPr="00D035A2" w:rsidRDefault="00CC612A" w:rsidP="00D035A2">
      <w:pPr>
        <w:jc w:val="center"/>
        <w:rPr>
          <w:rFonts w:ascii="Calibri" w:hAnsi="Calibri" w:cs="Calibri"/>
          <w:b/>
          <w:bCs/>
          <w:noProof/>
          <w:sz w:val="22"/>
          <w:szCs w:val="22"/>
        </w:rPr>
      </w:pPr>
      <w:r>
        <w:rPr>
          <w:rFonts w:ascii="Calibri" w:eastAsia="Times New Roman" w:hAnsi="Calibri" w:cs="Calibri"/>
          <w:b/>
          <w:bCs/>
          <w:sz w:val="22"/>
          <w:szCs w:val="22"/>
        </w:rPr>
        <w:t>Hình</w:t>
      </w:r>
      <w:r w:rsidR="00D035A2" w:rsidRPr="00D035A2">
        <w:rPr>
          <w:rFonts w:ascii="Calibri" w:eastAsia="Times New Roman" w:hAnsi="Calibri" w:cs="Calibri"/>
          <w:b/>
          <w:bCs/>
          <w:sz w:val="22"/>
          <w:szCs w:val="22"/>
        </w:rPr>
        <w:t xml:space="preserve"> 3. </w:t>
      </w:r>
      <w:r>
        <w:rPr>
          <w:rFonts w:ascii="Calibri" w:eastAsia="Times New Roman" w:hAnsi="Calibri" w:cs="Calibri"/>
          <w:b/>
          <w:bCs/>
          <w:sz w:val="22"/>
          <w:szCs w:val="22"/>
        </w:rPr>
        <w:t>Cơ cấu doanh nghiệp Việt Nam theo quy mô</w:t>
      </w:r>
      <w:r w:rsidR="004009D4" w:rsidRPr="00D035A2">
        <w:rPr>
          <w:rFonts w:ascii="Calibri" w:eastAsia="Times New Roman" w:hAnsi="Calibri" w:cs="Calibri"/>
          <w:b/>
          <w:bCs/>
          <w:sz w:val="22"/>
          <w:szCs w:val="22"/>
        </w:rPr>
        <w:fldChar w:fldCharType="begin"/>
      </w:r>
      <w:r w:rsidR="004009D4" w:rsidRPr="00D035A2">
        <w:rPr>
          <w:rFonts w:ascii="Calibri" w:eastAsia="Times New Roman" w:hAnsi="Calibri" w:cs="Calibri"/>
          <w:b/>
          <w:bCs/>
          <w:sz w:val="22"/>
          <w:szCs w:val="22"/>
        </w:rPr>
        <w:instrText xml:space="preserve"> INCLUDEPICTURE "https://attachments.office.net.mcas.ms/owa/ywang54%40worldbank.org/service.svc/s/GetAttachmentThumbnail?id=AAMkADdjZjhiMzkzLWUxNDYtNGU4OS1hMDBlLWYwZGIyYjg1OGUzNQBGAAAAAABYpwow2LfGQLFE3VKiazOdBwDe%2FdtqleVNToiVFUGcUWJAAAAAAAEMAADe%2FdtqleVNToiVFUGcUWJAAABmzD87AAABEgAQANBh8meQLf5HmpJ04jmGH%2BA%3D&amp;thumbnailType=2&amp;token=eyJhbGciOiJSUzI1NiIsImtpZCI6IkZBRDY1NDI2MkM2QUYyOTYxQUExRThDQUI3OEZGMUIyNzBFNzA3RTkiLCJ0eXAiOiJKV1QiLCJ4NXQiOiItdFpVSml4cThwWWFvZWpLdDRfeHNuRG5CLWsifQ.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.XMQNgOk5XOd2CTyDNIRseaqqjdpyyMIfDOSh3AS0yD6ELhYSpfDOMakbrC_Lg_MKrwwRuBixoJclkAFvm7Dk_ww7DYINlfp7hpO8_PINpvGH94M63yDxAroOfTSmISu8_Fk0kDSJsA4ITV_ikEWVLi8c5oVx8i8zykIrhLtEAqsOxIaYSpt3FUXB632iN9BdNImon00-ly107mRD847qzLuZiM2p5fUVfIvmvuCX6Cd71ccvpVxVkVF0X5ehlIyWxWXSOXNdNMFggi_obceQXq1XiZRtoiN7Rxt_Q-WKyLKO5XAwa4OmWIcyggrgZf0l53pjAwup2E5bt5fh2psoHg&amp;X-OWA-CANARY=pfn8Ryhn80--kkgEcfjx-3Dr_24iM9oYhQsYOl98PjrDtoBuE-Dj_AMUMwn0caYV5uSEeV66_9g.&amp;owa=outlook.office.com&amp;scriptVer=20220408004.16&amp;animation=true&amp;McasCtx=1" \* MERGEFORMATINET </w:instrText>
      </w:r>
      <w:r w:rsidR="004009D4" w:rsidRPr="00D035A2">
        <w:rPr>
          <w:rFonts w:ascii="Calibri" w:eastAsia="Times New Roman" w:hAnsi="Calibri" w:cs="Calibri"/>
          <w:b/>
          <w:bCs/>
          <w:sz w:val="22"/>
          <w:szCs w:val="22"/>
        </w:rPr>
        <w:fldChar w:fldCharType="end"/>
      </w:r>
    </w:p>
    <w:p w14:paraId="19DE2F14" w14:textId="2AF0609E" w:rsidR="004009D4" w:rsidRDefault="004009D4" w:rsidP="004009D4">
      <w:pPr>
        <w:rPr>
          <w:rFonts w:ascii="Times New Roman" w:eastAsia="Times New Roman" w:hAnsi="Times New Roman" w:cs="Times New Roman"/>
        </w:rPr>
      </w:pPr>
    </w:p>
    <w:p w14:paraId="6A24AE87" w14:textId="02A6F2A5" w:rsidR="007039A0" w:rsidRDefault="007039A0" w:rsidP="004009D4">
      <w:pPr>
        <w:rPr>
          <w:rFonts w:ascii="Times New Roman" w:eastAsia="Times New Roman" w:hAnsi="Times New Roman" w:cs="Times New Roman"/>
        </w:rPr>
      </w:pPr>
    </w:p>
    <w:p w14:paraId="59B75505" w14:textId="27656470" w:rsidR="00847B2F" w:rsidRDefault="00847B2F" w:rsidP="004009D4">
      <w:pPr>
        <w:rPr>
          <w:rFonts w:ascii="Times New Roman" w:eastAsia="Times New Roman" w:hAnsi="Times New Roman" w:cs="Times New Roman"/>
        </w:rPr>
      </w:pPr>
    </w:p>
    <w:p w14:paraId="6B8C7BEB" w14:textId="483BD4D2" w:rsidR="00E63512" w:rsidRPr="00A760B4" w:rsidRDefault="00207519" w:rsidP="00A760B4">
      <w:pPr>
        <w:rPr>
          <w:rFonts w:ascii="Times New Roman" w:eastAsia="Times New Roman" w:hAnsi="Times New Roman" w:cs="Times New Roman"/>
        </w:rPr>
      </w:pPr>
      <w:r>
        <w:rPr>
          <w:rFonts w:ascii="Times New Roman" w:eastAsia="Times New Roman" w:hAnsi="Times New Roman" w:cs="Times New Roman"/>
          <w:noProof/>
          <w:lang w:eastAsia="en-US"/>
        </w:rPr>
        <mc:AlternateContent>
          <mc:Choice Requires="wps">
            <w:drawing>
              <wp:anchor distT="0" distB="0" distL="114300" distR="114300" simplePos="0" relativeHeight="251702272" behindDoc="0" locked="0" layoutInCell="1" allowOverlap="1" wp14:anchorId="567D7A2E" wp14:editId="22B17129">
                <wp:simplePos x="0" y="0"/>
                <wp:positionH relativeFrom="column">
                  <wp:posOffset>3830818</wp:posOffset>
                </wp:positionH>
                <wp:positionV relativeFrom="paragraph">
                  <wp:posOffset>2168058</wp:posOffset>
                </wp:positionV>
                <wp:extent cx="1872634" cy="258052"/>
                <wp:effectExtent l="0" t="0" r="0" b="8890"/>
                <wp:wrapNone/>
                <wp:docPr id="29" name="Text Box 29"/>
                <wp:cNvGraphicFramePr/>
                <a:graphic xmlns:a="http://schemas.openxmlformats.org/drawingml/2006/main">
                  <a:graphicData uri="http://schemas.microsoft.com/office/word/2010/wordprocessingShape">
                    <wps:wsp>
                      <wps:cNvSpPr txBox="1"/>
                      <wps:spPr>
                        <a:xfrm>
                          <a:off x="0" y="0"/>
                          <a:ext cx="1872634" cy="258052"/>
                        </a:xfrm>
                        <a:prstGeom prst="rect">
                          <a:avLst/>
                        </a:prstGeom>
                        <a:solidFill>
                          <a:schemeClr val="lt1"/>
                        </a:solidFill>
                        <a:ln w="6350">
                          <a:noFill/>
                        </a:ln>
                      </wps:spPr>
                      <wps:txbx>
                        <w:txbxContent>
                          <w:p w14:paraId="25E2C57F" w14:textId="2B2685E3" w:rsidR="00207519" w:rsidRPr="00207519" w:rsidRDefault="00207519" w:rsidP="00207519">
                            <w:pPr>
                              <w:jc w:val="right"/>
                              <w:rPr>
                                <w:rFonts w:cstheme="minorHAnsi"/>
                                <w:sz w:val="20"/>
                                <w:szCs w:val="20"/>
                              </w:rPr>
                            </w:pPr>
                            <w:r w:rsidRPr="00207519">
                              <w:rPr>
                                <w:rFonts w:cstheme="minorHAnsi"/>
                                <w:i/>
                                <w:iCs/>
                                <w:sz w:val="20"/>
                                <w:szCs w:val="20"/>
                              </w:rPr>
                              <w:t>Nguồn</w:t>
                            </w:r>
                            <w:r w:rsidRPr="00207519">
                              <w:rPr>
                                <w:rFonts w:cstheme="minorHAnsi"/>
                                <w:sz w:val="20"/>
                                <w:szCs w:val="20"/>
                              </w:rPr>
                              <w:t>: Wignaraja (2013)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567D7A2E" id="Text Box 29" o:spid="_x0000_s1035" type="#_x0000_t202" style="position:absolute;margin-left:301.65pt;margin-top:170.7pt;width:147.45pt;height:20.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" fillcolor="white [3201]" stroked="f" strokeweight=".5pt">
                <v:textbox>
                  <w:txbxContent>
                    <w:p w14:paraId="25E2C57F" w14:textId="2B2685E3" w:rsidR="00207519" w:rsidRPr="00207519" w:rsidRDefault="00207519" w:rsidP="00207519">
                      <w:pPr>
                        <w:jc w:val="right"/>
                        <w:rPr>
                          <w:rFonts w:cstheme="minorHAnsi"/>
                          <w:sz w:val="20"/>
                          <w:szCs w:val="20"/>
                        </w:rPr>
                      </w:pPr>
                      <w:r w:rsidRPr="00207519">
                        <w:rPr>
                          <w:rFonts w:cstheme="minorHAnsi"/>
                          <w:i/>
                          <w:iCs/>
                          <w:sz w:val="20"/>
                          <w:szCs w:val="20"/>
                        </w:rPr>
                        <w:t>Nguồn</w:t>
                      </w:r>
                      <w:r w:rsidRPr="00207519">
                        <w:rPr>
                          <w:rFonts w:cstheme="minorHAnsi"/>
                          <w:sz w:val="20"/>
                          <w:szCs w:val="20"/>
                        </w:rPr>
                        <w:t>: Wignaraja (2013)</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700224" behindDoc="0" locked="0" layoutInCell="1" allowOverlap="1" wp14:anchorId="4DF1CB3B" wp14:editId="4FE61217">
                <wp:simplePos x="0" y="0"/>
                <wp:positionH relativeFrom="column">
                  <wp:posOffset>61727</wp:posOffset>
                </wp:positionH>
                <wp:positionV relativeFrom="paragraph">
                  <wp:posOffset>1805811</wp:posOffset>
                </wp:positionV>
                <wp:extent cx="1872634" cy="258052"/>
                <wp:effectExtent l="0" t="0" r="0" b="8890"/>
                <wp:wrapNone/>
                <wp:docPr id="28" name="Text Box 28"/>
                <wp:cNvGraphicFramePr/>
                <a:graphic xmlns:a="http://schemas.openxmlformats.org/drawingml/2006/main">
                  <a:graphicData uri="http://schemas.microsoft.com/office/word/2010/wordprocessingShape">
                    <wps:wsp>
                      <wps:cNvSpPr txBox="1"/>
                      <wps:spPr>
                        <a:xfrm>
                          <a:off x="0" y="0"/>
                          <a:ext cx="1872634" cy="258052"/>
                        </a:xfrm>
                        <a:prstGeom prst="rect">
                          <a:avLst/>
                        </a:prstGeom>
                        <a:solidFill>
                          <a:schemeClr val="lt1"/>
                        </a:solidFill>
                        <a:ln w="6350">
                          <a:noFill/>
                        </a:ln>
                      </wps:spPr>
                      <wps:txbx>
                        <w:txbxContent>
                          <w:p w14:paraId="694BE959" w14:textId="3EB5CBD9" w:rsidR="00207519" w:rsidRPr="00CC612A" w:rsidRDefault="00207519" w:rsidP="00207519">
                            <w:pPr>
                              <w:jc w:val="right"/>
                              <w:rPr>
                                <w:rFonts w:cstheme="minorHAnsi"/>
                                <w:sz w:val="18"/>
                                <w:szCs w:val="18"/>
                              </w:rPr>
                            </w:pPr>
                            <w:r>
                              <w:rPr>
                                <w:rFonts w:cstheme="minorHAnsi"/>
                                <w:sz w:val="18"/>
                                <w:szCs w:val="18"/>
                              </w:rPr>
                              <w:t>Khả năng tiếp cận tài chính/tín dụng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4DF1CB3B" id="Text Box 28" o:spid="_x0000_s1036" type="#_x0000_t202" style="position:absolute;margin-left:4.85pt;margin-top:142.2pt;width:147.45pt;height:20.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" fillcolor="white [3201]" stroked="f" strokeweight=".5pt">
                <v:textbox>
                  <w:txbxContent>
                    <w:p w14:paraId="694BE959" w14:textId="3EB5CBD9" w:rsidR="00207519" w:rsidRPr="00CC612A" w:rsidRDefault="00207519" w:rsidP="00207519">
                      <w:pPr>
                        <w:jc w:val="right"/>
                        <w:rPr>
                          <w:rFonts w:cstheme="minorHAnsi"/>
                          <w:sz w:val="18"/>
                          <w:szCs w:val="18"/>
                        </w:rPr>
                      </w:pPr>
                      <w:r>
                        <w:rPr>
                          <w:rFonts w:cstheme="minorHAnsi"/>
                          <w:sz w:val="18"/>
                          <w:szCs w:val="18"/>
                        </w:rPr>
                        <w:t>Khả năng tiếp cận tài chính/tín dụng</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98176" behindDoc="0" locked="0" layoutInCell="1" allowOverlap="1" wp14:anchorId="10C4DE6F" wp14:editId="076150C9">
                <wp:simplePos x="0" y="0"/>
                <wp:positionH relativeFrom="column">
                  <wp:posOffset>230637</wp:posOffset>
                </wp:positionH>
                <wp:positionV relativeFrom="paragraph">
                  <wp:posOffset>1584477</wp:posOffset>
                </wp:positionV>
                <wp:extent cx="1704776" cy="258052"/>
                <wp:effectExtent l="0" t="0" r="0" b="8890"/>
                <wp:wrapNone/>
                <wp:docPr id="27" name="Text Box 27"/>
                <wp:cNvGraphicFramePr/>
                <a:graphic xmlns:a="http://schemas.openxmlformats.org/drawingml/2006/main">
                  <a:graphicData uri="http://schemas.microsoft.com/office/word/2010/wordprocessingShape">
                    <wps:wsp>
                      <wps:cNvSpPr txBox="1"/>
                      <wps:spPr>
                        <a:xfrm>
                          <a:off x="0" y="0"/>
                          <a:ext cx="1704776" cy="258052"/>
                        </a:xfrm>
                        <a:prstGeom prst="rect">
                          <a:avLst/>
                        </a:prstGeom>
                        <a:solidFill>
                          <a:schemeClr val="lt1"/>
                        </a:solidFill>
                        <a:ln w="6350">
                          <a:noFill/>
                        </a:ln>
                      </wps:spPr>
                      <wps:txbx>
                        <w:txbxContent>
                          <w:p w14:paraId="00794380" w14:textId="19B16D71" w:rsidR="00207519" w:rsidRPr="00CC612A" w:rsidRDefault="00207519" w:rsidP="00207519">
                            <w:pPr>
                              <w:jc w:val="right"/>
                              <w:rPr>
                                <w:rFonts w:cstheme="minorHAnsi"/>
                                <w:sz w:val="18"/>
                                <w:szCs w:val="18"/>
                              </w:rPr>
                            </w:pPr>
                            <w:r>
                              <w:rPr>
                                <w:rFonts w:cstheme="minorHAnsi"/>
                                <w:sz w:val="18"/>
                                <w:szCs w:val="18"/>
                              </w:rPr>
                              <w:t>Hành vi hạn chế cạnh tranh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10C4DE6F" id="Text Box 27" o:spid="_x0000_s1037" type="#_x0000_t202" style="position:absolute;margin-left:18.15pt;margin-top:124.75pt;width:134.25pt;height:20.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" fillcolor="white [3201]" stroked="f" strokeweight=".5pt">
                <v:textbox>
                  <w:txbxContent>
                    <w:p w14:paraId="00794380" w14:textId="19B16D71" w:rsidR="00207519" w:rsidRPr="00CC612A" w:rsidRDefault="00207519" w:rsidP="00207519">
                      <w:pPr>
                        <w:jc w:val="right"/>
                        <w:rPr>
                          <w:rFonts w:cstheme="minorHAnsi"/>
                          <w:sz w:val="18"/>
                          <w:szCs w:val="18"/>
                        </w:rPr>
                      </w:pPr>
                      <w:r>
                        <w:rPr>
                          <w:rFonts w:cstheme="minorHAnsi"/>
                          <w:sz w:val="18"/>
                          <w:szCs w:val="18"/>
                        </w:rPr>
                        <w:t>Hành vi hạn chế cạnh tranh</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96128" behindDoc="0" locked="0" layoutInCell="1" allowOverlap="1" wp14:anchorId="7FD8AA5E" wp14:editId="43FD8E90">
                <wp:simplePos x="0" y="0"/>
                <wp:positionH relativeFrom="column">
                  <wp:posOffset>231140</wp:posOffset>
                </wp:positionH>
                <wp:positionV relativeFrom="paragraph">
                  <wp:posOffset>1378503</wp:posOffset>
                </wp:positionV>
                <wp:extent cx="1704776" cy="258052"/>
                <wp:effectExtent l="0" t="0" r="0" b="8890"/>
                <wp:wrapNone/>
                <wp:docPr id="26" name="Text Box 26"/>
                <wp:cNvGraphicFramePr/>
                <a:graphic xmlns:a="http://schemas.openxmlformats.org/drawingml/2006/main">
                  <a:graphicData uri="http://schemas.microsoft.com/office/word/2010/wordprocessingShape">
                    <wps:wsp>
                      <wps:cNvSpPr txBox="1"/>
                      <wps:spPr>
                        <a:xfrm>
                          <a:off x="0" y="0"/>
                          <a:ext cx="1704776" cy="258052"/>
                        </a:xfrm>
                        <a:prstGeom prst="rect">
                          <a:avLst/>
                        </a:prstGeom>
                        <a:solidFill>
                          <a:schemeClr val="lt1"/>
                        </a:solidFill>
                        <a:ln w="6350">
                          <a:noFill/>
                        </a:ln>
                      </wps:spPr>
                      <wps:txbx>
                        <w:txbxContent>
                          <w:p w14:paraId="3D1C7BB2" w14:textId="2D778B14" w:rsidR="00207519" w:rsidRPr="00CC612A" w:rsidRDefault="00207519" w:rsidP="00207519">
                            <w:pPr>
                              <w:jc w:val="right"/>
                              <w:rPr>
                                <w:rFonts w:cstheme="minorHAnsi"/>
                                <w:sz w:val="18"/>
                                <w:szCs w:val="18"/>
                              </w:rPr>
                            </w:pPr>
                            <w:r>
                              <w:rPr>
                                <w:rFonts w:cstheme="minorHAnsi"/>
                                <w:sz w:val="18"/>
                                <w:szCs w:val="18"/>
                              </w:rPr>
                              <w:t>Thủ tục đất đai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7FD8AA5E" id="Text Box 26" o:spid="_x0000_s1038" type="#_x0000_t202" style="position:absolute;margin-left:18.2pt;margin-top:108.55pt;width:134.25pt;height:20.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" fillcolor="white [3201]" stroked="f" strokeweight=".5pt">
                <v:textbox>
                  <w:txbxContent>
                    <w:p w14:paraId="3D1C7BB2" w14:textId="2D778B14" w:rsidR="00207519" w:rsidRPr="00CC612A" w:rsidRDefault="00207519" w:rsidP="00207519">
                      <w:pPr>
                        <w:jc w:val="right"/>
                        <w:rPr>
                          <w:rFonts w:cstheme="minorHAnsi"/>
                          <w:sz w:val="18"/>
                          <w:szCs w:val="18"/>
                        </w:rPr>
                      </w:pPr>
                      <w:r>
                        <w:rPr>
                          <w:rFonts w:cstheme="minorHAnsi"/>
                          <w:sz w:val="18"/>
                          <w:szCs w:val="18"/>
                        </w:rPr>
                        <w:t>Thủ tục đất đai</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94080" behindDoc="0" locked="0" layoutInCell="1" allowOverlap="1" wp14:anchorId="6782F6AB" wp14:editId="3C0BA110">
                <wp:simplePos x="0" y="0"/>
                <wp:positionH relativeFrom="column">
                  <wp:posOffset>231140</wp:posOffset>
                </wp:positionH>
                <wp:positionV relativeFrom="paragraph">
                  <wp:posOffset>1154558</wp:posOffset>
                </wp:positionV>
                <wp:extent cx="1704776" cy="258052"/>
                <wp:effectExtent l="0" t="0" r="0" b="8890"/>
                <wp:wrapNone/>
                <wp:docPr id="25" name="Text Box 25"/>
                <wp:cNvGraphicFramePr/>
                <a:graphic xmlns:a="http://schemas.openxmlformats.org/drawingml/2006/main">
                  <a:graphicData uri="http://schemas.microsoft.com/office/word/2010/wordprocessingShape">
                    <wps:wsp>
                      <wps:cNvSpPr txBox="1"/>
                      <wps:spPr>
                        <a:xfrm>
                          <a:off x="0" y="0"/>
                          <a:ext cx="1704776" cy="258052"/>
                        </a:xfrm>
                        <a:prstGeom prst="rect">
                          <a:avLst/>
                        </a:prstGeom>
                        <a:solidFill>
                          <a:schemeClr val="lt1"/>
                        </a:solidFill>
                        <a:ln w="6350">
                          <a:noFill/>
                        </a:ln>
                      </wps:spPr>
                      <wps:txbx>
                        <w:txbxContent>
                          <w:p w14:paraId="5B54A390" w14:textId="31B35A8C" w:rsidR="00207519" w:rsidRPr="00CC612A" w:rsidRDefault="00207519" w:rsidP="00207519">
                            <w:pPr>
                              <w:jc w:val="right"/>
                              <w:rPr>
                                <w:rFonts w:cstheme="minorHAnsi"/>
                                <w:sz w:val="18"/>
                                <w:szCs w:val="18"/>
                              </w:rPr>
                            </w:pPr>
                            <w:r>
                              <w:rPr>
                                <w:rFonts w:cstheme="minorHAnsi"/>
                                <w:sz w:val="18"/>
                                <w:szCs w:val="18"/>
                              </w:rPr>
                              <w:t>Điện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6782F6AB" id="Text Box 25" o:spid="_x0000_s1039" type="#_x0000_t202" style="position:absolute;margin-left:18.2pt;margin-top:90.9pt;width:134.25pt;height:20.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" fillcolor="white [3201]" stroked="f" strokeweight=".5pt">
                <v:textbox>
                  <w:txbxContent>
                    <w:p w14:paraId="5B54A390" w14:textId="31B35A8C" w:rsidR="00207519" w:rsidRPr="00CC612A" w:rsidRDefault="00207519" w:rsidP="00207519">
                      <w:pPr>
                        <w:jc w:val="right"/>
                        <w:rPr>
                          <w:rFonts w:cstheme="minorHAnsi"/>
                          <w:sz w:val="18"/>
                          <w:szCs w:val="18"/>
                        </w:rPr>
                      </w:pPr>
                      <w:r>
                        <w:rPr>
                          <w:rFonts w:cstheme="minorHAnsi"/>
                          <w:sz w:val="18"/>
                          <w:szCs w:val="18"/>
                        </w:rPr>
                        <w:t>Điện</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92032" behindDoc="0" locked="0" layoutInCell="1" allowOverlap="1" wp14:anchorId="427559FA" wp14:editId="235A99D9">
                <wp:simplePos x="0" y="0"/>
                <wp:positionH relativeFrom="column">
                  <wp:posOffset>231334</wp:posOffset>
                </wp:positionH>
                <wp:positionV relativeFrom="paragraph">
                  <wp:posOffset>936707</wp:posOffset>
                </wp:positionV>
                <wp:extent cx="1704776" cy="258052"/>
                <wp:effectExtent l="0" t="0" r="0" b="8890"/>
                <wp:wrapNone/>
                <wp:docPr id="24" name="Text Box 24"/>
                <wp:cNvGraphicFramePr/>
                <a:graphic xmlns:a="http://schemas.openxmlformats.org/drawingml/2006/main">
                  <a:graphicData uri="http://schemas.microsoft.com/office/word/2010/wordprocessingShape">
                    <wps:wsp>
                      <wps:cNvSpPr txBox="1"/>
                      <wps:spPr>
                        <a:xfrm>
                          <a:off x="0" y="0"/>
                          <a:ext cx="1704776" cy="258052"/>
                        </a:xfrm>
                        <a:prstGeom prst="rect">
                          <a:avLst/>
                        </a:prstGeom>
                        <a:solidFill>
                          <a:schemeClr val="lt1"/>
                        </a:solidFill>
                        <a:ln w="6350">
                          <a:noFill/>
                        </a:ln>
                      </wps:spPr>
                      <wps:txbx>
                        <w:txbxContent>
                          <w:p w14:paraId="1D9F1D75" w14:textId="01E2194D" w:rsidR="00207519" w:rsidRPr="00CC612A" w:rsidRDefault="00207519" w:rsidP="00207519">
                            <w:pPr>
                              <w:jc w:val="right"/>
                              <w:rPr>
                                <w:rFonts w:cstheme="minorHAnsi"/>
                                <w:sz w:val="18"/>
                                <w:szCs w:val="18"/>
                              </w:rPr>
                            </w:pPr>
                            <w:r>
                              <w:rPr>
                                <w:rFonts w:cstheme="minorHAnsi"/>
                                <w:sz w:val="18"/>
                                <w:szCs w:val="18"/>
                              </w:rPr>
                              <w:t>Giao thông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427559FA" id="Text Box 24" o:spid="_x0000_s1040" type="#_x0000_t202" style="position:absolute;margin-left:18.2pt;margin-top:73.75pt;width:134.25pt;height:20.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" fillcolor="white [3201]" stroked="f" strokeweight=".5pt">
                <v:textbox>
                  <w:txbxContent>
                    <w:p w14:paraId="1D9F1D75" w14:textId="01E2194D" w:rsidR="00207519" w:rsidRPr="00CC612A" w:rsidRDefault="00207519" w:rsidP="00207519">
                      <w:pPr>
                        <w:jc w:val="right"/>
                        <w:rPr>
                          <w:rFonts w:cstheme="minorHAnsi"/>
                          <w:sz w:val="18"/>
                          <w:szCs w:val="18"/>
                        </w:rPr>
                      </w:pPr>
                      <w:r>
                        <w:rPr>
                          <w:rFonts w:cstheme="minorHAnsi"/>
                          <w:sz w:val="18"/>
                          <w:szCs w:val="18"/>
                        </w:rPr>
                        <w:t>Giao thông</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89984" behindDoc="0" locked="0" layoutInCell="1" allowOverlap="1" wp14:anchorId="08B313FA" wp14:editId="710B20C8">
                <wp:simplePos x="0" y="0"/>
                <wp:positionH relativeFrom="column">
                  <wp:posOffset>224393</wp:posOffset>
                </wp:positionH>
                <wp:positionV relativeFrom="paragraph">
                  <wp:posOffset>729276</wp:posOffset>
                </wp:positionV>
                <wp:extent cx="1704776" cy="258052"/>
                <wp:effectExtent l="0" t="0" r="0" b="8890"/>
                <wp:wrapNone/>
                <wp:docPr id="23" name="Text Box 23"/>
                <wp:cNvGraphicFramePr/>
                <a:graphic xmlns:a="http://schemas.openxmlformats.org/drawingml/2006/main">
                  <a:graphicData uri="http://schemas.microsoft.com/office/word/2010/wordprocessingShape">
                    <wps:wsp>
                      <wps:cNvSpPr txBox="1"/>
                      <wps:spPr>
                        <a:xfrm>
                          <a:off x="0" y="0"/>
                          <a:ext cx="1704776" cy="258052"/>
                        </a:xfrm>
                        <a:prstGeom prst="rect">
                          <a:avLst/>
                        </a:prstGeom>
                        <a:solidFill>
                          <a:schemeClr val="lt1"/>
                        </a:solidFill>
                        <a:ln w="6350">
                          <a:noFill/>
                        </a:ln>
                      </wps:spPr>
                      <wps:txbx>
                        <w:txbxContent>
                          <w:p w14:paraId="4F37362F" w14:textId="35F8E2AC" w:rsidR="00207519" w:rsidRPr="00CC612A" w:rsidRDefault="00207519" w:rsidP="00207519">
                            <w:pPr>
                              <w:jc w:val="right"/>
                              <w:rPr>
                                <w:rFonts w:cstheme="minorHAnsi"/>
                                <w:sz w:val="18"/>
                                <w:szCs w:val="18"/>
                              </w:rPr>
                            </w:pPr>
                            <w:r>
                              <w:rPr>
                                <w:rFonts w:cstheme="minorHAnsi"/>
                                <w:sz w:val="18"/>
                                <w:szCs w:val="18"/>
                              </w:rPr>
                              <w:t xml:space="preserve">Trình độ LLLĐ không phù hợp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08B313FA" id="Text Box 23" o:spid="_x0000_s1041" type="#_x0000_t202" style="position:absolute;margin-left:17.65pt;margin-top:57.4pt;width:134.25pt;height:20.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" fillcolor="white [3201]" stroked="f" strokeweight=".5pt">
                <v:textbox>
                  <w:txbxContent>
                    <w:p w14:paraId="4F37362F" w14:textId="35F8E2AC" w:rsidR="00207519" w:rsidRPr="00CC612A" w:rsidRDefault="00207519" w:rsidP="00207519">
                      <w:pPr>
                        <w:jc w:val="right"/>
                        <w:rPr>
                          <w:rFonts w:cstheme="minorHAnsi"/>
                          <w:sz w:val="18"/>
                          <w:szCs w:val="18"/>
                        </w:rPr>
                      </w:pPr>
                      <w:r>
                        <w:rPr>
                          <w:rFonts w:cstheme="minorHAnsi"/>
                          <w:sz w:val="18"/>
                          <w:szCs w:val="18"/>
                        </w:rPr>
                        <w:t xml:space="preserve">Trình độ LLLĐ không phù hợp  </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87936" behindDoc="0" locked="0" layoutInCell="1" allowOverlap="1" wp14:anchorId="50A1D741" wp14:editId="02A42CB1">
                <wp:simplePos x="0" y="0"/>
                <wp:positionH relativeFrom="column">
                  <wp:posOffset>981075</wp:posOffset>
                </wp:positionH>
                <wp:positionV relativeFrom="paragraph">
                  <wp:posOffset>502811</wp:posOffset>
                </wp:positionV>
                <wp:extent cx="948059" cy="258052"/>
                <wp:effectExtent l="0" t="0" r="4445" b="8890"/>
                <wp:wrapNone/>
                <wp:docPr id="22" name="Text Box 22"/>
                <wp:cNvGraphicFramePr/>
                <a:graphic xmlns:a="http://schemas.openxmlformats.org/drawingml/2006/main">
                  <a:graphicData uri="http://schemas.microsoft.com/office/word/2010/wordprocessingShape">
                    <wps:wsp>
                      <wps:cNvSpPr txBox="1"/>
                      <wps:spPr>
                        <a:xfrm>
                          <a:off x="0" y="0"/>
                          <a:ext cx="948059" cy="258052"/>
                        </a:xfrm>
                        <a:prstGeom prst="rect">
                          <a:avLst/>
                        </a:prstGeom>
                        <a:solidFill>
                          <a:schemeClr val="lt1"/>
                        </a:solidFill>
                        <a:ln w="6350">
                          <a:noFill/>
                        </a:ln>
                      </wps:spPr>
                      <wps:txbx>
                        <w:txbxContent>
                          <w:p w14:paraId="1AFDAB94" w14:textId="77777777" w:rsidR="00207519" w:rsidRPr="00CC612A" w:rsidRDefault="00207519" w:rsidP="00207519">
                            <w:pPr>
                              <w:jc w:val="right"/>
                              <w:rPr>
                                <w:rFonts w:cstheme="minorHAnsi"/>
                                <w:sz w:val="18"/>
                                <w:szCs w:val="18"/>
                              </w:rPr>
                            </w:pPr>
                            <w:r>
                              <w:rPr>
                                <w:rFonts w:cstheme="minorHAnsi"/>
                                <w:sz w:val="18"/>
                                <w:szCs w:val="18"/>
                              </w:rPr>
                              <w:t>Biểu thuế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50A1D741" id="Text Box 22" o:spid="_x0000_s1042" type="#_x0000_t202" style="position:absolute;margin-left:77.25pt;margin-top:39.6pt;width:74.65pt;height:20.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" fillcolor="white [3201]" stroked="f" strokeweight=".5pt">
                <v:textbox>
                  <w:txbxContent>
                    <w:p w14:paraId="1AFDAB94" w14:textId="77777777" w:rsidR="00207519" w:rsidRPr="00CC612A" w:rsidRDefault="00207519" w:rsidP="00207519">
                      <w:pPr>
                        <w:jc w:val="right"/>
                        <w:rPr>
                          <w:rFonts w:cstheme="minorHAnsi"/>
                          <w:sz w:val="18"/>
                          <w:szCs w:val="18"/>
                        </w:rPr>
                      </w:pPr>
                      <w:r>
                        <w:rPr>
                          <w:rFonts w:cstheme="minorHAnsi"/>
                          <w:sz w:val="18"/>
                          <w:szCs w:val="18"/>
                        </w:rPr>
                        <w:t>Biểu thuế</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85888" behindDoc="0" locked="0" layoutInCell="1" allowOverlap="1" wp14:anchorId="08F73641" wp14:editId="19407B3D">
                <wp:simplePos x="0" y="0"/>
                <wp:positionH relativeFrom="column">
                  <wp:posOffset>981075</wp:posOffset>
                </wp:positionH>
                <wp:positionV relativeFrom="paragraph">
                  <wp:posOffset>520614</wp:posOffset>
                </wp:positionV>
                <wp:extent cx="948059" cy="258052"/>
                <wp:effectExtent l="0" t="0" r="4445" b="8890"/>
                <wp:wrapNone/>
                <wp:docPr id="21" name="Text Box 21"/>
                <wp:cNvGraphicFramePr/>
                <a:graphic xmlns:a="http://schemas.openxmlformats.org/drawingml/2006/main">
                  <a:graphicData uri="http://schemas.microsoft.com/office/word/2010/wordprocessingShape">
                    <wps:wsp>
                      <wps:cNvSpPr txBox="1"/>
                      <wps:spPr>
                        <a:xfrm>
                          <a:off x="0" y="0"/>
                          <a:ext cx="948059" cy="258052"/>
                        </a:xfrm>
                        <a:prstGeom prst="rect">
                          <a:avLst/>
                        </a:prstGeom>
                        <a:solidFill>
                          <a:schemeClr val="lt1"/>
                        </a:solidFill>
                        <a:ln w="6350">
                          <a:noFill/>
                        </a:ln>
                      </wps:spPr>
                      <wps:txbx>
                        <w:txbxContent>
                          <w:p w14:paraId="63403478" w14:textId="34C984BC" w:rsidR="00207519" w:rsidRPr="00CC612A" w:rsidRDefault="00207519" w:rsidP="00207519">
                            <w:pPr>
                              <w:jc w:val="right"/>
                              <w:rPr>
                                <w:rFonts w:cstheme="minorHAnsi"/>
                                <w:sz w:val="18"/>
                                <w:szCs w:val="18"/>
                              </w:rPr>
                            </w:pPr>
                            <w:r>
                              <w:rPr>
                                <w:rFonts w:cstheme="minorHAnsi"/>
                                <w:sz w:val="18"/>
                                <w:szCs w:val="18"/>
                              </w:rPr>
                              <w:t>Biểu thuế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08F73641" id="Text Box 21" o:spid="_x0000_s1043" type="#_x0000_t202" style="position:absolute;margin-left:77.25pt;margin-top:41pt;width:74.65pt;height:20.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" fillcolor="white [3201]" stroked="f" strokeweight=".5pt">
                <v:textbox>
                  <w:txbxContent>
                    <w:p w14:paraId="63403478" w14:textId="34C984BC" w:rsidR="00207519" w:rsidRPr="00CC612A" w:rsidRDefault="00207519" w:rsidP="00207519">
                      <w:pPr>
                        <w:jc w:val="right"/>
                        <w:rPr>
                          <w:rFonts w:cstheme="minorHAnsi"/>
                          <w:sz w:val="18"/>
                          <w:szCs w:val="18"/>
                        </w:rPr>
                      </w:pPr>
                      <w:r>
                        <w:rPr>
                          <w:rFonts w:cstheme="minorHAnsi"/>
                          <w:sz w:val="18"/>
                          <w:szCs w:val="18"/>
                        </w:rPr>
                        <w:t>Biểu thuế</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83840" behindDoc="0" locked="0" layoutInCell="1" allowOverlap="1" wp14:anchorId="1E245698" wp14:editId="5C2BFF26">
                <wp:simplePos x="0" y="0"/>
                <wp:positionH relativeFrom="column">
                  <wp:posOffset>981504</wp:posOffset>
                </wp:positionH>
                <wp:positionV relativeFrom="paragraph">
                  <wp:posOffset>297180</wp:posOffset>
                </wp:positionV>
                <wp:extent cx="948059" cy="258052"/>
                <wp:effectExtent l="0" t="0" r="4445" b="8890"/>
                <wp:wrapNone/>
                <wp:docPr id="20" name="Text Box 20"/>
                <wp:cNvGraphicFramePr/>
                <a:graphic xmlns:a="http://schemas.openxmlformats.org/drawingml/2006/main">
                  <a:graphicData uri="http://schemas.microsoft.com/office/word/2010/wordprocessingShape">
                    <wps:wsp>
                      <wps:cNvSpPr txBox="1"/>
                      <wps:spPr>
                        <a:xfrm>
                          <a:off x="0" y="0"/>
                          <a:ext cx="948059" cy="258052"/>
                        </a:xfrm>
                        <a:prstGeom prst="rect">
                          <a:avLst/>
                        </a:prstGeom>
                        <a:solidFill>
                          <a:schemeClr val="lt1"/>
                        </a:solidFill>
                        <a:ln w="6350">
                          <a:noFill/>
                        </a:ln>
                      </wps:spPr>
                      <wps:txbx>
                        <w:txbxContent>
                          <w:p w14:paraId="4958B910" w14:textId="0D2BEFE0" w:rsidR="00207519" w:rsidRPr="00CC612A" w:rsidRDefault="00207519" w:rsidP="00207519">
                            <w:pPr>
                              <w:jc w:val="right"/>
                              <w:rPr>
                                <w:rFonts w:cstheme="minorHAnsi"/>
                                <w:sz w:val="18"/>
                                <w:szCs w:val="18"/>
                              </w:rPr>
                            </w:pPr>
                            <w:r>
                              <w:rPr>
                                <w:rFonts w:cstheme="minorHAnsi"/>
                                <w:sz w:val="18"/>
                                <w:szCs w:val="18"/>
                              </w:rPr>
                              <w:t>Quản lý thuế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1E245698" id="Text Box 20" o:spid="_x0000_s1044" type="#_x0000_t202" style="position:absolute;margin-left:77.3pt;margin-top:23.4pt;width:74.65pt;height:20.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" fillcolor="white [3201]" stroked="f" strokeweight=".5pt">
                <v:textbox>
                  <w:txbxContent>
                    <w:p w14:paraId="4958B910" w14:textId="0D2BEFE0" w:rsidR="00207519" w:rsidRPr="00CC612A" w:rsidRDefault="00207519" w:rsidP="00207519">
                      <w:pPr>
                        <w:jc w:val="right"/>
                        <w:rPr>
                          <w:rFonts w:cstheme="minorHAnsi"/>
                          <w:sz w:val="18"/>
                          <w:szCs w:val="18"/>
                        </w:rPr>
                      </w:pPr>
                      <w:r>
                        <w:rPr>
                          <w:rFonts w:cstheme="minorHAnsi"/>
                          <w:sz w:val="18"/>
                          <w:szCs w:val="18"/>
                        </w:rPr>
                        <w:t>Quản lý thuế</w:t>
                      </w:r>
                    </w:p>
                  </w:txbxContent>
                </v:textbox>
              </v:shape>
            </w:pict>
          </mc:Fallback>
        </mc:AlternateContent>
      </w:r>
      <w:r>
        <w:rPr>
          <w:rFonts w:ascii="Times New Roman" w:eastAsia="Times New Roman" w:hAnsi="Times New Roman" w:cs="Times New Roman"/>
          <w:noProof/>
          <w:lang w:eastAsia="en-US"/>
        </w:rPr>
        <mc:AlternateContent>
          <mc:Choice Requires="wps">
            <w:drawing>
              <wp:anchor distT="0" distB="0" distL="114300" distR="114300" simplePos="0" relativeHeight="251681792" behindDoc="0" locked="0" layoutInCell="1" allowOverlap="1" wp14:anchorId="6FD589EC" wp14:editId="0E70B369">
                <wp:simplePos x="0" y="0"/>
                <wp:positionH relativeFrom="column">
                  <wp:posOffset>1166499</wp:posOffset>
                </wp:positionH>
                <wp:positionV relativeFrom="paragraph">
                  <wp:posOffset>95250</wp:posOffset>
                </wp:positionV>
                <wp:extent cx="807813" cy="258052"/>
                <wp:effectExtent l="0" t="0" r="0" b="8890"/>
                <wp:wrapNone/>
                <wp:docPr id="19" name="Text Box 19"/>
                <wp:cNvGraphicFramePr/>
                <a:graphic xmlns:a="http://schemas.openxmlformats.org/drawingml/2006/main">
                  <a:graphicData uri="http://schemas.microsoft.com/office/word/2010/wordprocessingShape">
                    <wps:wsp>
                      <wps:cNvSpPr txBox="1"/>
                      <wps:spPr>
                        <a:xfrm>
                          <a:off x="0" y="0"/>
                          <a:ext cx="807813" cy="258052"/>
                        </a:xfrm>
                        <a:prstGeom prst="rect">
                          <a:avLst/>
                        </a:prstGeom>
                        <a:solidFill>
                          <a:schemeClr val="lt1"/>
                        </a:solidFill>
                        <a:ln w="6350">
                          <a:noFill/>
                        </a:ln>
                      </wps:spPr>
                      <wps:txbx>
                        <w:txbxContent>
                          <w:p w14:paraId="6AC4516F" w14:textId="69826C8D" w:rsidR="00207519" w:rsidRPr="00CC612A" w:rsidRDefault="00207519">
                            <w:pPr>
                              <w:rPr>
                                <w:rFonts w:cstheme="minorHAnsi"/>
                                <w:sz w:val="18"/>
                                <w:szCs w:val="18"/>
                              </w:rPr>
                            </w:pPr>
                            <w:r>
                              <w:rPr>
                                <w:rFonts w:cstheme="minorHAnsi"/>
                                <w:sz w:val="18"/>
                                <w:szCs w:val="18"/>
                              </w:rPr>
                              <w:t>Tham nhũng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 w14:anchorId="6FD589EC" id="Text Box 19" o:spid="_x0000_s1045" type="#_x0000_t202" style="position:absolute;margin-left:91.85pt;margin-top:7.5pt;width:63.6pt;height: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" fillcolor="white [3201]" stroked="f" strokeweight=".5pt">
                <v:textbox>
                  <w:txbxContent>
                    <w:p w14:paraId="6AC4516F" w14:textId="69826C8D" w:rsidR="00207519" w:rsidRPr="00CC612A" w:rsidRDefault="00207519">
                      <w:pPr>
                        <w:rPr>
                          <w:rFonts w:cstheme="minorHAnsi"/>
                          <w:sz w:val="18"/>
                          <w:szCs w:val="18"/>
                        </w:rPr>
                      </w:pPr>
                      <w:r>
                        <w:rPr>
                          <w:rFonts w:cstheme="minorHAnsi"/>
                          <w:sz w:val="18"/>
                          <w:szCs w:val="18"/>
                        </w:rPr>
                        <w:t>Tham nhũng</w:t>
                      </w:r>
                    </w:p>
                  </w:txbxContent>
                </v:textbox>
              </v:shape>
            </w:pict>
          </mc:Fallback>
        </mc:AlternateContent>
      </w:r>
      <w:r w:rsidR="00847B2F">
        <w:rPr>
          <w:rFonts w:ascii="Times New Roman" w:eastAsia="Times New Roman" w:hAnsi="Times New Roman" w:cs="Times New Roman"/>
          <w:noProof/>
          <w:lang w:eastAsia="en-US"/>
        </w:rPr>
        <w:drawing>
          <wp:inline distT="0" distB="0" distL="0" distR="0" wp14:anchorId="0DC04876" wp14:editId="0FAEFAE1">
            <wp:extent cx="5943600" cy="2434442"/>
            <wp:effectExtent l="0" t="0" r="0" b="4445"/>
            <wp:docPr id="4" name="Picture 4"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chart&#10;&#10;Description automatically generated"/>
                    <pic:cNvPicPr/>
                  </pic:nvPicPr>
                  <pic:blipFill rotWithShape="1">
                    <a:blip r:embed="rId10" cstate="print">
                      <a:extLst>
                        <a:ext uri="{28A0092B-C50C-407E-A947-70E740481C1C}">
                          <a14:useLocalDpi xmlns:a14="http://schemas.microsoft.com/office/drawing/2010/main" val="0"/>
                        </a:ext>
                      </a:extLst>
                    </a:blip>
                    <a:srcRect t="16729"/>
                    <a:stretch/>
                  </pic:blipFill>
                  <pic:spPr bwMode="auto">
                    <a:xfrm>
                      <a:off x="0" y="0"/>
                      <a:ext cx="5943600" cy="2434442"/>
                    </a:xfrm>
                    <a:prstGeom prst="rect">
                      <a:avLst/>
                    </a:prstGeom>
                    <a:ln>
                      <a:noFill/>
                    </a:ln>
                    <a:extLst>
                      <a:ext uri="{53640926-AAD7-44D8-BBD7-CCE9431645EC}">
                        <a14:shadowObscured xmlns:a14="http://schemas.microsoft.com/office/drawing/2010/main"/>
                      </a:ext>
                    </a:extLst>
                  </pic:spPr>
                </pic:pic>
              </a:graphicData>
            </a:graphic>
          </wp:inline>
        </w:drawing>
      </w:r>
    </w:p>
    <w:p w14:paraId="5001913D" w14:textId="66610959" w:rsidR="00E63512" w:rsidRPr="00E63512" w:rsidRDefault="00CC612A" w:rsidP="00E63512">
      <w:pPr>
        <w:jc w:val="center"/>
        <w:rPr>
          <w:rFonts w:ascii="Calibri" w:eastAsia="Times New Roman" w:hAnsi="Calibri" w:cs="Calibri"/>
          <w:b/>
          <w:bCs/>
          <w:sz w:val="22"/>
          <w:szCs w:val="22"/>
        </w:rPr>
      </w:pPr>
      <w:r>
        <w:rPr>
          <w:rFonts w:ascii="Calibri" w:eastAsia="Times New Roman" w:hAnsi="Calibri" w:cs="Calibri"/>
          <w:b/>
          <w:bCs/>
          <w:sz w:val="22"/>
          <w:szCs w:val="22"/>
        </w:rPr>
        <w:t>Hình</w:t>
      </w:r>
      <w:r w:rsidR="00E63512" w:rsidRPr="00E63512">
        <w:rPr>
          <w:rFonts w:ascii="Calibri" w:eastAsia="Times New Roman" w:hAnsi="Calibri" w:cs="Calibri"/>
          <w:b/>
          <w:bCs/>
          <w:sz w:val="22"/>
          <w:szCs w:val="22"/>
        </w:rPr>
        <w:t xml:space="preserve"> 4. </w:t>
      </w:r>
      <w:r>
        <w:rPr>
          <w:rFonts w:ascii="Calibri" w:eastAsia="Times New Roman" w:hAnsi="Calibri" w:cs="Calibri"/>
          <w:b/>
          <w:bCs/>
          <w:sz w:val="22"/>
          <w:szCs w:val="22"/>
        </w:rPr>
        <w:t xml:space="preserve">Trở ngại chính cho hoạt động của các DNVVN tại Việt Nam </w:t>
      </w:r>
    </w:p>
    <w:p w14:paraId="1E1A2C96" w14:textId="3F000B12" w:rsidR="004009D4" w:rsidRPr="004009D4" w:rsidRDefault="004009D4" w:rsidP="004009D4">
      <w:pPr>
        <w:shd w:val="clear" w:color="auto" w:fill="FFFFFF"/>
        <w:rPr>
          <w:rFonts w:ascii="Calibri" w:eastAsia="Times New Roman" w:hAnsi="Calibri" w:cs="Calibri"/>
          <w:color w:val="201F1E"/>
          <w:sz w:val="22"/>
          <w:szCs w:val="22"/>
        </w:rPr>
      </w:pPr>
    </w:p>
    <w:p w14:paraId="645609A7" w14:textId="546453C6" w:rsidR="004009D4" w:rsidRPr="00DD1C61" w:rsidRDefault="004009D4" w:rsidP="00DD1C61">
      <w:pPr>
        <w:shd w:val="clear" w:color="auto" w:fill="FFFFFF"/>
        <w:rPr>
          <w:rFonts w:ascii="Calibri" w:eastAsia="Times New Roman" w:hAnsi="Calibri" w:cs="Calibri"/>
          <w:color w:val="201F1E"/>
          <w:sz w:val="22"/>
          <w:szCs w:val="22"/>
        </w:rPr>
      </w:pPr>
    </w:p>
    <w:sectPr w:rsidR="004009D4" w:rsidRPr="00DD1C61" w:rsidSect="0084791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EE8ED" w14:textId="77777777" w:rsidR="00053676" w:rsidRDefault="00053676" w:rsidP="004009D4">
      <w:r>
        <w:separator/>
      </w:r>
    </w:p>
  </w:endnote>
  <w:endnote w:type="continuationSeparator" w:id="0">
    <w:p w14:paraId="6801BB14" w14:textId="77777777" w:rsidR="00053676" w:rsidRDefault="00053676" w:rsidP="0040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8"/>
    <w:family w:val="auto"/>
    <w:pitch w:val="variable"/>
    <w:sig w:usb0="A10102FF" w:usb1="38CF7CFA" w:usb2="00010016" w:usb3="00000000" w:csb0="0014000F" w:csb1="00000000"/>
  </w:font>
  <w:font w:name="___WRD_EMBED_SUB_43">
    <w:altName w:val="Calibri"/>
    <w:panose1 w:val="00000000000000000000"/>
    <w:charset w:val="00"/>
    <w:family w:val="swiss"/>
    <w:notTrueType/>
    <w:pitch w:val="default"/>
    <w:sig w:usb0="00000003" w:usb1="00000000" w:usb2="00000000" w:usb3="00000000" w:csb0="00000001" w:csb1="00000000"/>
  </w:font>
  <w:font w:name="等线 Light">
    <w:charset w:val="88"/>
    <w:family w:val="auto"/>
    <w:pitch w:val="variable"/>
    <w:sig w:usb0="A10102FF" w:usb1="38CF7CFA" w:usb2="00010016" w:usb3="00000000" w:csb0="001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1290F" w14:textId="77777777" w:rsidR="00C918ED" w:rsidRDefault="00C918E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8594" w14:textId="77777777" w:rsidR="00C918ED" w:rsidRDefault="00C918E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323D" w14:textId="77777777" w:rsidR="00C918ED" w:rsidRDefault="00C918E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5365A" w14:textId="77777777" w:rsidR="00053676" w:rsidRDefault="00053676" w:rsidP="004009D4">
      <w:r>
        <w:separator/>
      </w:r>
    </w:p>
  </w:footnote>
  <w:footnote w:type="continuationSeparator" w:id="0">
    <w:p w14:paraId="03A525BD" w14:textId="77777777" w:rsidR="00053676" w:rsidRDefault="00053676" w:rsidP="004009D4">
      <w:r>
        <w:continuationSeparator/>
      </w:r>
    </w:p>
  </w:footnote>
  <w:footnote w:id="1">
    <w:p w14:paraId="464C4953" w14:textId="4BABD28F" w:rsidR="0053455F" w:rsidRDefault="0053455F" w:rsidP="0053455F">
      <w:pPr>
        <w:pStyle w:val="FootnoteText"/>
      </w:pPr>
      <w:r>
        <w:rPr>
          <w:rStyle w:val="FootnoteReference"/>
        </w:rPr>
        <w:footnoteRef/>
      </w:r>
      <w:r>
        <w:t xml:space="preserve"> </w:t>
      </w:r>
      <w:r w:rsidR="00315A84">
        <w:rPr>
          <w:sz w:val="18"/>
          <w:szCs w:val="18"/>
        </w:rPr>
        <w:t>Xem Phụ lục</w:t>
      </w:r>
      <w:r>
        <w:rPr>
          <w:sz w:val="18"/>
          <w:szCs w:val="18"/>
        </w:rPr>
        <w:t xml:space="preserve"> I&amp;II</w:t>
      </w:r>
      <w:r w:rsidR="00315A84">
        <w:rPr>
          <w:sz w:val="18"/>
          <w:szCs w:val="18"/>
        </w:rPr>
        <w:t xml:space="preserve"> để biết thêm chi tiết</w:t>
      </w:r>
    </w:p>
  </w:footnote>
  <w:footnote w:id="2">
    <w:p w14:paraId="2186E3AF" w14:textId="77777777" w:rsidR="00545ADC" w:rsidRPr="00B35500" w:rsidRDefault="00545ADC" w:rsidP="00545ADC">
      <w:pPr>
        <w:pStyle w:val="FootnoteText"/>
        <w:rPr>
          <w:rFonts w:eastAsiaTheme="majorEastAsia" w:cstheme="minorHAnsi"/>
          <w:sz w:val="18"/>
          <w:szCs w:val="18"/>
        </w:rPr>
      </w:pPr>
      <w:r w:rsidRPr="00B35500">
        <w:rPr>
          <w:rStyle w:val="FootnoteReference"/>
          <w:sz w:val="18"/>
          <w:szCs w:val="18"/>
        </w:rPr>
        <w:footnoteRef/>
      </w:r>
      <w:r w:rsidRPr="00B35500">
        <w:rPr>
          <w:sz w:val="18"/>
          <w:szCs w:val="18"/>
        </w:rPr>
        <w:t xml:space="preserve"> https://news.microsoft.com/en-sg/2020/10/22/over-80-of-singapore-smes-embrace-digital-transformation-</w:t>
      </w:r>
      <w:r w:rsidRPr="00B35500">
        <w:rPr>
          <w:rFonts w:eastAsiaTheme="majorEastAsia" w:cstheme="minorHAnsi"/>
          <w:sz w:val="18"/>
          <w:szCs w:val="18"/>
        </w:rPr>
        <w:t>more-than-half-report-slowdowns-due-to-covid-19-asme-microsoft-study-2020/</w:t>
      </w:r>
    </w:p>
  </w:footnote>
  <w:footnote w:id="3">
    <w:p w14:paraId="066931BB" w14:textId="58859A30" w:rsidR="003C1156" w:rsidRPr="00A74653" w:rsidRDefault="003C1156" w:rsidP="003C1156">
      <w:pPr>
        <w:rPr>
          <w:rFonts w:eastAsiaTheme="majorEastAsia" w:cstheme="minorHAnsi"/>
          <w:sz w:val="18"/>
          <w:szCs w:val="18"/>
        </w:rPr>
      </w:pPr>
      <w:r w:rsidRPr="00B35500">
        <w:rPr>
          <w:rStyle w:val="FootnoteReference"/>
          <w:rFonts w:eastAsiaTheme="majorEastAsia" w:cstheme="minorHAnsi"/>
          <w:sz w:val="18"/>
          <w:szCs w:val="18"/>
        </w:rPr>
        <w:footnoteRef/>
      </w:r>
      <w:r w:rsidRPr="00B35500">
        <w:rPr>
          <w:rFonts w:eastAsiaTheme="majorEastAsia" w:cstheme="minorHAnsi"/>
          <w:sz w:val="18"/>
          <w:szCs w:val="18"/>
        </w:rPr>
        <w:t xml:space="preserve"> Lai, Leila. “Enterprise Singapore</w:t>
      </w:r>
      <w:r w:rsidR="00315A84">
        <w:rPr>
          <w:rFonts w:eastAsiaTheme="majorEastAsia" w:cstheme="minorHAnsi"/>
          <w:sz w:val="18"/>
          <w:szCs w:val="18"/>
        </w:rPr>
        <w:t xml:space="preserve"> thực hiện gói hỗ trợ thương mại điện tử cho DNVVN trong lĩnh vực bán lẻ</w:t>
      </w:r>
      <w:r w:rsidRPr="00B35500">
        <w:rPr>
          <w:rFonts w:eastAsiaTheme="majorEastAsia" w:cstheme="minorHAnsi"/>
          <w:sz w:val="18"/>
          <w:szCs w:val="18"/>
        </w:rPr>
        <w:t xml:space="preserve">”. Business Times, </w:t>
      </w:r>
      <w:r w:rsidR="00315A84">
        <w:rPr>
          <w:rFonts w:eastAsiaTheme="majorEastAsia" w:cstheme="minorHAnsi"/>
          <w:sz w:val="18"/>
          <w:szCs w:val="18"/>
        </w:rPr>
        <w:t>ngày 3/4/</w:t>
      </w:r>
      <w:r w:rsidRPr="00B35500">
        <w:rPr>
          <w:rFonts w:eastAsiaTheme="majorEastAsia" w:cstheme="minorHAnsi"/>
          <w:sz w:val="18"/>
          <w:szCs w:val="18"/>
        </w:rPr>
        <w:t xml:space="preserve">2020. https://www.businesstimes.com.sg/sme/enterprise-singapore-launches-e-commerce-help-package-for-retail-smes </w:t>
      </w:r>
    </w:p>
  </w:footnote>
  <w:footnote w:id="4">
    <w:p w14:paraId="0B270E1B" w14:textId="77777777" w:rsidR="00315A84" w:rsidRPr="006656FD" w:rsidRDefault="00315A84" w:rsidP="00315A84">
      <w:pPr>
        <w:pStyle w:val="FootnoteText"/>
        <w:rPr>
          <w:sz w:val="18"/>
          <w:szCs w:val="18"/>
        </w:rPr>
      </w:pPr>
      <w:r w:rsidRPr="006656FD">
        <w:rPr>
          <w:rStyle w:val="FootnoteReference"/>
          <w:sz w:val="18"/>
          <w:szCs w:val="18"/>
        </w:rPr>
        <w:footnoteRef/>
      </w:r>
      <w:r w:rsidRPr="006656FD">
        <w:rPr>
          <w:sz w:val="18"/>
          <w:szCs w:val="18"/>
        </w:rPr>
        <w:t xml:space="preserve"> https://www.mas.gov.sg/-/media/MAS/Fintech/FDI/Foundational%20Digital%20Infrastructures%20for%20Inclusive%20Digital%20Economies.pdf</w:t>
      </w:r>
    </w:p>
  </w:footnote>
  <w:footnote w:id="5">
    <w:p w14:paraId="2629FF45" w14:textId="77777777" w:rsidR="00DB5E3F" w:rsidRPr="007B679B" w:rsidRDefault="00DB5E3F" w:rsidP="00DB5E3F">
      <w:pPr>
        <w:pStyle w:val="FootnoteText"/>
        <w:rPr>
          <w:sz w:val="18"/>
          <w:szCs w:val="18"/>
        </w:rPr>
      </w:pPr>
      <w:r w:rsidRPr="007B679B">
        <w:rPr>
          <w:rStyle w:val="FootnoteReference"/>
          <w:sz w:val="18"/>
          <w:szCs w:val="18"/>
        </w:rPr>
        <w:footnoteRef/>
      </w:r>
      <w:r w:rsidRPr="007B679B">
        <w:rPr>
          <w:sz w:val="18"/>
          <w:szCs w:val="18"/>
        </w:rPr>
        <w:t xml:space="preserve"> </w:t>
      </w:r>
      <w:r>
        <w:rPr>
          <w:sz w:val="18"/>
          <w:szCs w:val="18"/>
        </w:rPr>
        <w:t>Xem Phụ lục</w:t>
      </w:r>
      <w:r w:rsidRPr="007B679B">
        <w:rPr>
          <w:sz w:val="18"/>
          <w:szCs w:val="18"/>
        </w:rPr>
        <w:t xml:space="preserve"> I</w:t>
      </w:r>
      <w:r>
        <w:rPr>
          <w:sz w:val="18"/>
          <w:szCs w:val="18"/>
        </w:rPr>
        <w:t xml:space="preserve"> Chuyển đổi số để biết thêm chi tiết</w:t>
      </w:r>
      <w:r w:rsidRPr="007B679B">
        <w:rPr>
          <w:sz w:val="18"/>
          <w:szCs w:val="18"/>
        </w:rPr>
        <w:t>.</w:t>
      </w:r>
    </w:p>
  </w:footnote>
  <w:footnote w:id="6">
    <w:p w14:paraId="15311523" w14:textId="607B82DB" w:rsidR="00595B26" w:rsidRPr="00D0456A" w:rsidRDefault="00595B26" w:rsidP="00595B26">
      <w:pPr>
        <w:pStyle w:val="FootnoteText"/>
        <w:rPr>
          <w:sz w:val="18"/>
          <w:szCs w:val="18"/>
        </w:rPr>
      </w:pPr>
      <w:r w:rsidRPr="00D0456A">
        <w:rPr>
          <w:rStyle w:val="FootnoteReference"/>
          <w:sz w:val="18"/>
          <w:szCs w:val="18"/>
        </w:rPr>
        <w:footnoteRef/>
      </w:r>
      <w:r w:rsidRPr="00D0456A">
        <w:rPr>
          <w:sz w:val="18"/>
          <w:szCs w:val="18"/>
        </w:rPr>
        <w:t xml:space="preserve"> </w:t>
      </w:r>
      <w:r w:rsidR="00365293">
        <w:rPr>
          <w:sz w:val="18"/>
          <w:szCs w:val="18"/>
        </w:rPr>
        <w:t>Tham khảo Hình</w:t>
      </w:r>
      <w:r w:rsidRPr="00D0456A">
        <w:rPr>
          <w:sz w:val="18"/>
          <w:szCs w:val="18"/>
        </w:rPr>
        <w:t xml:space="preserve"> 1 </w:t>
      </w:r>
      <w:r w:rsidR="00365293">
        <w:rPr>
          <w:sz w:val="18"/>
          <w:szCs w:val="18"/>
        </w:rPr>
        <w:t xml:space="preserve">Phụ lục </w:t>
      </w:r>
      <w:r>
        <w:rPr>
          <w:sz w:val="18"/>
          <w:szCs w:val="18"/>
        </w:rPr>
        <w:t>II</w:t>
      </w:r>
      <w:r w:rsidRPr="00D0456A">
        <w:rPr>
          <w:sz w:val="18"/>
          <w:szCs w:val="18"/>
        </w:rPr>
        <w:t>.</w:t>
      </w:r>
    </w:p>
  </w:footnote>
  <w:footnote w:id="7">
    <w:p w14:paraId="661E24F8" w14:textId="77777777" w:rsidR="00595B26" w:rsidRPr="00D0456A" w:rsidRDefault="00595B26" w:rsidP="00595B26">
      <w:pPr>
        <w:pStyle w:val="FootnoteText"/>
        <w:rPr>
          <w:sz w:val="18"/>
          <w:szCs w:val="18"/>
        </w:rPr>
      </w:pPr>
      <w:r w:rsidRPr="00D0456A">
        <w:rPr>
          <w:rStyle w:val="FootnoteReference"/>
          <w:sz w:val="18"/>
          <w:szCs w:val="18"/>
        </w:rPr>
        <w:footnoteRef/>
      </w:r>
      <w:r w:rsidRPr="00D0456A">
        <w:rPr>
          <w:sz w:val="18"/>
          <w:szCs w:val="18"/>
        </w:rPr>
        <w:t xml:space="preserve"> https://vir.com.vn/over-575-per-cent-of-vietnamese-smes-struggle-with-digital-transformation-how-can-they-cope-with-the-challenge-83754.html</w:t>
      </w:r>
    </w:p>
  </w:footnote>
  <w:footnote w:id="8">
    <w:p w14:paraId="6844E339" w14:textId="2EFCE4C0" w:rsidR="00595B26" w:rsidRPr="00D0456A" w:rsidRDefault="00595B26" w:rsidP="00595B26">
      <w:pPr>
        <w:pStyle w:val="FootnoteText"/>
        <w:rPr>
          <w:sz w:val="18"/>
          <w:szCs w:val="18"/>
        </w:rPr>
      </w:pPr>
      <w:r w:rsidRPr="00D0456A">
        <w:rPr>
          <w:rStyle w:val="FootnoteReference"/>
          <w:sz w:val="18"/>
          <w:szCs w:val="18"/>
        </w:rPr>
        <w:footnoteRef/>
      </w:r>
      <w:r w:rsidRPr="00D0456A">
        <w:rPr>
          <w:sz w:val="18"/>
          <w:szCs w:val="18"/>
        </w:rPr>
        <w:t xml:space="preserve"> </w:t>
      </w:r>
      <w:r w:rsidR="00365293">
        <w:rPr>
          <w:sz w:val="18"/>
          <w:szCs w:val="18"/>
        </w:rPr>
        <w:t>Tham khảo</w:t>
      </w:r>
      <w:r w:rsidRPr="00D0456A">
        <w:rPr>
          <w:sz w:val="18"/>
          <w:szCs w:val="18"/>
        </w:rPr>
        <w:t xml:space="preserve"> </w:t>
      </w:r>
      <w:r w:rsidR="00365293">
        <w:rPr>
          <w:sz w:val="18"/>
          <w:szCs w:val="18"/>
        </w:rPr>
        <w:t>Hình</w:t>
      </w:r>
      <w:r w:rsidRPr="00D0456A">
        <w:rPr>
          <w:sz w:val="18"/>
          <w:szCs w:val="18"/>
        </w:rPr>
        <w:t xml:space="preserve"> 2</w:t>
      </w:r>
      <w:r w:rsidR="00365293">
        <w:rPr>
          <w:sz w:val="18"/>
          <w:szCs w:val="18"/>
        </w:rPr>
        <w:t xml:space="preserve"> Phụ lục </w:t>
      </w:r>
      <w:r>
        <w:rPr>
          <w:sz w:val="18"/>
          <w:szCs w:val="18"/>
        </w:rPr>
        <w:t>II</w:t>
      </w:r>
      <w:r w:rsidRPr="00D0456A">
        <w:rPr>
          <w:sz w:val="18"/>
          <w:szCs w:val="18"/>
        </w:rPr>
        <w:t>.</w:t>
      </w:r>
    </w:p>
  </w:footnote>
  <w:footnote w:id="9">
    <w:p w14:paraId="5E640E5C" w14:textId="77777777" w:rsidR="00595B26" w:rsidRDefault="00595B26" w:rsidP="00595B26">
      <w:pPr>
        <w:pStyle w:val="FootnoteText"/>
      </w:pPr>
      <w:r w:rsidRPr="00D0456A">
        <w:rPr>
          <w:rStyle w:val="FootnoteReference"/>
          <w:sz w:val="18"/>
          <w:szCs w:val="18"/>
        </w:rPr>
        <w:footnoteRef/>
      </w:r>
      <w:r w:rsidRPr="00D0456A">
        <w:rPr>
          <w:sz w:val="18"/>
          <w:szCs w:val="18"/>
        </w:rPr>
        <w:t>https://www.economica.vn/Content/files/PUBL%20%26%20REP/EVFTA%20and%20the%20SME%20Sector%20ENG.pdf</w:t>
      </w:r>
    </w:p>
  </w:footnote>
  <w:footnote w:id="10">
    <w:p w14:paraId="6F5C182C" w14:textId="77777777" w:rsidR="00F86B64" w:rsidRDefault="00F86B64" w:rsidP="00F86B64">
      <w:pPr>
        <w:pStyle w:val="FootnoteText"/>
      </w:pPr>
      <w:r>
        <w:rPr>
          <w:rStyle w:val="FootnoteReference"/>
        </w:rPr>
        <w:footnoteRef/>
      </w:r>
      <w:r>
        <w:t xml:space="preserve"> Tham khảo Hình 3, 4 Phụ lục II. </w:t>
      </w:r>
    </w:p>
  </w:footnote>
  <w:footnote w:id="11">
    <w:p w14:paraId="65AB4E92" w14:textId="77777777" w:rsidR="00C918ED" w:rsidRDefault="00C918ED" w:rsidP="00C918ED">
      <w:pPr>
        <w:pStyle w:val="FootnoteText"/>
      </w:pPr>
      <w:r>
        <w:rPr>
          <w:rStyle w:val="FootnoteReference"/>
        </w:rPr>
        <w:footnoteRef/>
      </w:r>
      <w:r>
        <w:t xml:space="preserve"> </w:t>
      </w:r>
      <w:r w:rsidRPr="00E270CA">
        <w:t>https://www.vietnam-briefing.com/news/vietnams-southern-key-economic-region-opportunities-for-investment.html/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57098" w14:textId="77777777" w:rsidR="00C918ED" w:rsidRDefault="00C918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71DCE" w14:textId="50E7636F" w:rsidR="004009D4" w:rsidRPr="004009D4" w:rsidRDefault="004009D4">
    <w:pPr>
      <w:pStyle w:val="Header"/>
      <w:rPr>
        <w:b/>
        <w:bCs/>
      </w:rPr>
    </w:pPr>
    <w:r>
      <w:rPr>
        <w:noProof/>
        <w:lang w:eastAsia="en-US"/>
      </w:rPr>
      <w:drawing>
        <wp:anchor distT="0" distB="0" distL="114300" distR="114300" simplePos="0" relativeHeight="251659264" behindDoc="0" locked="0" layoutInCell="1" allowOverlap="1" wp14:anchorId="57DE77E2" wp14:editId="0CA9FBC9">
          <wp:simplePos x="0" y="0"/>
          <wp:positionH relativeFrom="column">
            <wp:posOffset>0</wp:posOffset>
          </wp:positionH>
          <wp:positionV relativeFrom="paragraph">
            <wp:posOffset>0</wp:posOffset>
          </wp:positionV>
          <wp:extent cx="2091055" cy="434975"/>
          <wp:effectExtent l="0" t="0" r="0" b="0"/>
          <wp:wrapNone/>
          <wp:docPr id="8" name="Picture 8"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1055" cy="4349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A3EF3" w14:textId="77777777" w:rsidR="00C918ED" w:rsidRDefault="00C918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186F"/>
    <w:multiLevelType w:val="hybridMultilevel"/>
    <w:tmpl w:val="13E8130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A812083"/>
    <w:multiLevelType w:val="hybridMultilevel"/>
    <w:tmpl w:val="BABA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D7381"/>
    <w:multiLevelType w:val="hybridMultilevel"/>
    <w:tmpl w:val="66E253C8"/>
    <w:lvl w:ilvl="0" w:tplc="B1DCD1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E40114"/>
    <w:multiLevelType w:val="hybridMultilevel"/>
    <w:tmpl w:val="598E1826"/>
    <w:lvl w:ilvl="0" w:tplc="C78A9F2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9764AD"/>
    <w:multiLevelType w:val="hybridMultilevel"/>
    <w:tmpl w:val="F72CF6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C66C5F"/>
    <w:multiLevelType w:val="hybridMultilevel"/>
    <w:tmpl w:val="ACB42B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252921"/>
    <w:multiLevelType w:val="multilevel"/>
    <w:tmpl w:val="29D8A32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37C2D"/>
    <w:multiLevelType w:val="hybridMultilevel"/>
    <w:tmpl w:val="3E3004D8"/>
    <w:lvl w:ilvl="0" w:tplc="C9D44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87917"/>
    <w:multiLevelType w:val="hybridMultilevel"/>
    <w:tmpl w:val="7C4A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A5875"/>
    <w:multiLevelType w:val="hybridMultilevel"/>
    <w:tmpl w:val="A978F7B8"/>
    <w:lvl w:ilvl="0" w:tplc="A910528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61F79"/>
    <w:multiLevelType w:val="hybridMultilevel"/>
    <w:tmpl w:val="DA5A4C3E"/>
    <w:lvl w:ilvl="0" w:tplc="FFFFFFFF">
      <w:start w:val="1"/>
      <w:numFmt w:val="decimal"/>
      <w:lvlText w:val="%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313943"/>
    <w:multiLevelType w:val="hybridMultilevel"/>
    <w:tmpl w:val="4C0E08D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97139C"/>
    <w:multiLevelType w:val="hybridMultilevel"/>
    <w:tmpl w:val="EA7C4D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13269"/>
    <w:multiLevelType w:val="hybridMultilevel"/>
    <w:tmpl w:val="A3D0C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667F8"/>
    <w:multiLevelType w:val="hybridMultilevel"/>
    <w:tmpl w:val="6B122B36"/>
    <w:lvl w:ilvl="0" w:tplc="70446B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946C4"/>
    <w:multiLevelType w:val="hybridMultilevel"/>
    <w:tmpl w:val="32C291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10386"/>
    <w:multiLevelType w:val="hybridMultilevel"/>
    <w:tmpl w:val="DB84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B7768"/>
    <w:multiLevelType w:val="hybridMultilevel"/>
    <w:tmpl w:val="2EBC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200F5"/>
    <w:multiLevelType w:val="hybridMultilevel"/>
    <w:tmpl w:val="B0C650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A71C91"/>
    <w:multiLevelType w:val="hybridMultilevel"/>
    <w:tmpl w:val="005880EC"/>
    <w:lvl w:ilvl="0" w:tplc="A910528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648F0"/>
    <w:multiLevelType w:val="hybridMultilevel"/>
    <w:tmpl w:val="9850E0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00D5518"/>
    <w:multiLevelType w:val="hybridMultilevel"/>
    <w:tmpl w:val="AF0E17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A5566"/>
    <w:multiLevelType w:val="hybridMultilevel"/>
    <w:tmpl w:val="92F8B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15E62"/>
    <w:multiLevelType w:val="hybridMultilevel"/>
    <w:tmpl w:val="BAD87720"/>
    <w:lvl w:ilvl="0" w:tplc="A9C2FDEC">
      <w:start w:val="1"/>
      <w:numFmt w:val="decimal"/>
      <w:lvlText w:val="%1."/>
      <w:lvlJc w:val="left"/>
      <w:pPr>
        <w:ind w:left="720" w:hanging="360"/>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100E0"/>
    <w:multiLevelType w:val="hybridMultilevel"/>
    <w:tmpl w:val="282EBB40"/>
    <w:lvl w:ilvl="0" w:tplc="1ACAFE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278E4"/>
    <w:multiLevelType w:val="hybridMultilevel"/>
    <w:tmpl w:val="A64C1A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C5B5AFD"/>
    <w:multiLevelType w:val="hybridMultilevel"/>
    <w:tmpl w:val="2D22DECA"/>
    <w:lvl w:ilvl="0" w:tplc="21066EE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200AE9"/>
    <w:multiLevelType w:val="hybridMultilevel"/>
    <w:tmpl w:val="8F24D948"/>
    <w:lvl w:ilvl="0" w:tplc="612C3AE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40C7E"/>
    <w:multiLevelType w:val="hybridMultilevel"/>
    <w:tmpl w:val="1E643CD8"/>
    <w:lvl w:ilvl="0" w:tplc="EE2239A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4053C"/>
    <w:multiLevelType w:val="multilevel"/>
    <w:tmpl w:val="FE9648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7F7B34"/>
    <w:multiLevelType w:val="hybridMultilevel"/>
    <w:tmpl w:val="602A802A"/>
    <w:lvl w:ilvl="0" w:tplc="1FF433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01696"/>
    <w:multiLevelType w:val="hybridMultilevel"/>
    <w:tmpl w:val="2C9A8C1C"/>
    <w:lvl w:ilvl="0" w:tplc="A83A5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90321"/>
    <w:multiLevelType w:val="multilevel"/>
    <w:tmpl w:val="6358B1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EB112E"/>
    <w:multiLevelType w:val="hybridMultilevel"/>
    <w:tmpl w:val="6F126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44A071B"/>
    <w:multiLevelType w:val="multilevel"/>
    <w:tmpl w:val="779E7B6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D4B67"/>
    <w:multiLevelType w:val="hybridMultilevel"/>
    <w:tmpl w:val="05F83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2A65BB"/>
    <w:multiLevelType w:val="hybridMultilevel"/>
    <w:tmpl w:val="F76EBF4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29"/>
  </w:num>
  <w:num w:numId="2">
    <w:abstractNumId w:val="32"/>
  </w:num>
  <w:num w:numId="3">
    <w:abstractNumId w:val="6"/>
  </w:num>
  <w:num w:numId="4">
    <w:abstractNumId w:val="34"/>
  </w:num>
  <w:num w:numId="5">
    <w:abstractNumId w:val="14"/>
  </w:num>
  <w:num w:numId="6">
    <w:abstractNumId w:val="27"/>
  </w:num>
  <w:num w:numId="7">
    <w:abstractNumId w:val="25"/>
  </w:num>
  <w:num w:numId="8">
    <w:abstractNumId w:val="20"/>
  </w:num>
  <w:num w:numId="9">
    <w:abstractNumId w:val="9"/>
  </w:num>
  <w:num w:numId="10">
    <w:abstractNumId w:val="12"/>
  </w:num>
  <w:num w:numId="11">
    <w:abstractNumId w:val="35"/>
  </w:num>
  <w:num w:numId="12">
    <w:abstractNumId w:val="22"/>
  </w:num>
  <w:num w:numId="13">
    <w:abstractNumId w:val="26"/>
  </w:num>
  <w:num w:numId="14">
    <w:abstractNumId w:val="30"/>
  </w:num>
  <w:num w:numId="15">
    <w:abstractNumId w:val="24"/>
  </w:num>
  <w:num w:numId="16">
    <w:abstractNumId w:val="23"/>
  </w:num>
  <w:num w:numId="17">
    <w:abstractNumId w:val="3"/>
  </w:num>
  <w:num w:numId="18">
    <w:abstractNumId w:val="21"/>
  </w:num>
  <w:num w:numId="19">
    <w:abstractNumId w:val="13"/>
  </w:num>
  <w:num w:numId="20">
    <w:abstractNumId w:val="15"/>
  </w:num>
  <w:num w:numId="21">
    <w:abstractNumId w:val="10"/>
  </w:num>
  <w:num w:numId="22">
    <w:abstractNumId w:val="16"/>
  </w:num>
  <w:num w:numId="23">
    <w:abstractNumId w:val="31"/>
  </w:num>
  <w:num w:numId="24">
    <w:abstractNumId w:val="11"/>
  </w:num>
  <w:num w:numId="25">
    <w:abstractNumId w:val="8"/>
  </w:num>
  <w:num w:numId="26">
    <w:abstractNumId w:val="19"/>
  </w:num>
  <w:num w:numId="27">
    <w:abstractNumId w:val="17"/>
  </w:num>
  <w:num w:numId="28">
    <w:abstractNumId w:val="5"/>
  </w:num>
  <w:num w:numId="29">
    <w:abstractNumId w:val="36"/>
  </w:num>
  <w:num w:numId="30">
    <w:abstractNumId w:val="0"/>
  </w:num>
  <w:num w:numId="31">
    <w:abstractNumId w:val="7"/>
  </w:num>
  <w:num w:numId="32">
    <w:abstractNumId w:val="1"/>
  </w:num>
  <w:num w:numId="33">
    <w:abstractNumId w:val="28"/>
  </w:num>
  <w:num w:numId="34">
    <w:abstractNumId w:val="18"/>
  </w:num>
  <w:num w:numId="35">
    <w:abstractNumId w:val="33"/>
  </w:num>
  <w:num w:numId="36">
    <w:abstractNumId w:val="2"/>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E6D"/>
    <w:rsid w:val="0000424C"/>
    <w:rsid w:val="00007DD3"/>
    <w:rsid w:val="000103AC"/>
    <w:rsid w:val="000142CB"/>
    <w:rsid w:val="00021F43"/>
    <w:rsid w:val="00035A82"/>
    <w:rsid w:val="000365DE"/>
    <w:rsid w:val="00036E76"/>
    <w:rsid w:val="00041A82"/>
    <w:rsid w:val="00043DCC"/>
    <w:rsid w:val="00053676"/>
    <w:rsid w:val="00055ACA"/>
    <w:rsid w:val="00055CA7"/>
    <w:rsid w:val="00061F14"/>
    <w:rsid w:val="0007777B"/>
    <w:rsid w:val="0008294A"/>
    <w:rsid w:val="00086D51"/>
    <w:rsid w:val="00095175"/>
    <w:rsid w:val="00097739"/>
    <w:rsid w:val="00097C27"/>
    <w:rsid w:val="000A41EC"/>
    <w:rsid w:val="000B2D74"/>
    <w:rsid w:val="000B3D93"/>
    <w:rsid w:val="000B4548"/>
    <w:rsid w:val="000D0234"/>
    <w:rsid w:val="000D0D1D"/>
    <w:rsid w:val="000E305D"/>
    <w:rsid w:val="000F60BF"/>
    <w:rsid w:val="00112B08"/>
    <w:rsid w:val="00113673"/>
    <w:rsid w:val="00120FDF"/>
    <w:rsid w:val="001256BD"/>
    <w:rsid w:val="00125A21"/>
    <w:rsid w:val="0013036C"/>
    <w:rsid w:val="00150297"/>
    <w:rsid w:val="00151577"/>
    <w:rsid w:val="00156B46"/>
    <w:rsid w:val="00171E9C"/>
    <w:rsid w:val="00175444"/>
    <w:rsid w:val="00176F7F"/>
    <w:rsid w:val="001806DB"/>
    <w:rsid w:val="00185AD2"/>
    <w:rsid w:val="001901AF"/>
    <w:rsid w:val="0019425B"/>
    <w:rsid w:val="001A65B4"/>
    <w:rsid w:val="001B6016"/>
    <w:rsid w:val="001C6D29"/>
    <w:rsid w:val="001C75CA"/>
    <w:rsid w:val="001C7806"/>
    <w:rsid w:val="001E093B"/>
    <w:rsid w:val="001E2624"/>
    <w:rsid w:val="001E43AC"/>
    <w:rsid w:val="001F18C1"/>
    <w:rsid w:val="001F3246"/>
    <w:rsid w:val="001F35D5"/>
    <w:rsid w:val="001F7D2E"/>
    <w:rsid w:val="00200AF8"/>
    <w:rsid w:val="00202035"/>
    <w:rsid w:val="002029DA"/>
    <w:rsid w:val="002040E4"/>
    <w:rsid w:val="0020411D"/>
    <w:rsid w:val="002047E0"/>
    <w:rsid w:val="00205AB9"/>
    <w:rsid w:val="00207519"/>
    <w:rsid w:val="0021567B"/>
    <w:rsid w:val="0023257F"/>
    <w:rsid w:val="00241AA7"/>
    <w:rsid w:val="00243E3A"/>
    <w:rsid w:val="00256C9F"/>
    <w:rsid w:val="00275CCC"/>
    <w:rsid w:val="00275F9E"/>
    <w:rsid w:val="002779A4"/>
    <w:rsid w:val="002827AF"/>
    <w:rsid w:val="00290554"/>
    <w:rsid w:val="00294179"/>
    <w:rsid w:val="002975F3"/>
    <w:rsid w:val="002A14FA"/>
    <w:rsid w:val="002A2188"/>
    <w:rsid w:val="002A2813"/>
    <w:rsid w:val="002A46DE"/>
    <w:rsid w:val="002B2CC5"/>
    <w:rsid w:val="002D2759"/>
    <w:rsid w:val="002E29B1"/>
    <w:rsid w:val="002E50D6"/>
    <w:rsid w:val="002E631A"/>
    <w:rsid w:val="002F66C0"/>
    <w:rsid w:val="00301560"/>
    <w:rsid w:val="00307CD8"/>
    <w:rsid w:val="00310444"/>
    <w:rsid w:val="00315A84"/>
    <w:rsid w:val="00321089"/>
    <w:rsid w:val="00324B71"/>
    <w:rsid w:val="00354004"/>
    <w:rsid w:val="00355CD4"/>
    <w:rsid w:val="003560FD"/>
    <w:rsid w:val="00360D95"/>
    <w:rsid w:val="003629F6"/>
    <w:rsid w:val="003639FD"/>
    <w:rsid w:val="00365293"/>
    <w:rsid w:val="00367CBE"/>
    <w:rsid w:val="003814C3"/>
    <w:rsid w:val="003A53FC"/>
    <w:rsid w:val="003A6DE9"/>
    <w:rsid w:val="003B6237"/>
    <w:rsid w:val="003C02EE"/>
    <w:rsid w:val="003C06DF"/>
    <w:rsid w:val="003C1156"/>
    <w:rsid w:val="003E0B8E"/>
    <w:rsid w:val="003E51A0"/>
    <w:rsid w:val="003E72B6"/>
    <w:rsid w:val="003F497F"/>
    <w:rsid w:val="004009D4"/>
    <w:rsid w:val="00424AB8"/>
    <w:rsid w:val="0044230C"/>
    <w:rsid w:val="00447DBC"/>
    <w:rsid w:val="00456C1A"/>
    <w:rsid w:val="004751B3"/>
    <w:rsid w:val="00484459"/>
    <w:rsid w:val="0048599C"/>
    <w:rsid w:val="00490710"/>
    <w:rsid w:val="0049342A"/>
    <w:rsid w:val="004949BE"/>
    <w:rsid w:val="004B0F83"/>
    <w:rsid w:val="004B4A7A"/>
    <w:rsid w:val="004C2F18"/>
    <w:rsid w:val="004D2A34"/>
    <w:rsid w:val="004D5CD2"/>
    <w:rsid w:val="004E1234"/>
    <w:rsid w:val="004E3FDC"/>
    <w:rsid w:val="004E50DC"/>
    <w:rsid w:val="004E5128"/>
    <w:rsid w:val="004E7529"/>
    <w:rsid w:val="004F104F"/>
    <w:rsid w:val="004F4E6D"/>
    <w:rsid w:val="00513B03"/>
    <w:rsid w:val="00513DD5"/>
    <w:rsid w:val="00514B1B"/>
    <w:rsid w:val="00516E83"/>
    <w:rsid w:val="005174AB"/>
    <w:rsid w:val="00523FE2"/>
    <w:rsid w:val="00525F47"/>
    <w:rsid w:val="00532286"/>
    <w:rsid w:val="0053455F"/>
    <w:rsid w:val="005414A1"/>
    <w:rsid w:val="00545ADC"/>
    <w:rsid w:val="00556533"/>
    <w:rsid w:val="00564C32"/>
    <w:rsid w:val="00567AE9"/>
    <w:rsid w:val="00582C41"/>
    <w:rsid w:val="00594A7C"/>
    <w:rsid w:val="00595B26"/>
    <w:rsid w:val="005967A5"/>
    <w:rsid w:val="005A4FD9"/>
    <w:rsid w:val="005B605F"/>
    <w:rsid w:val="005C03DF"/>
    <w:rsid w:val="005C27DC"/>
    <w:rsid w:val="005C2E22"/>
    <w:rsid w:val="005C3E70"/>
    <w:rsid w:val="005C56BF"/>
    <w:rsid w:val="005C6FA1"/>
    <w:rsid w:val="005D0AF6"/>
    <w:rsid w:val="005D198D"/>
    <w:rsid w:val="005E4DEC"/>
    <w:rsid w:val="005F7BCC"/>
    <w:rsid w:val="00600A65"/>
    <w:rsid w:val="0060172A"/>
    <w:rsid w:val="00602F62"/>
    <w:rsid w:val="00606DCE"/>
    <w:rsid w:val="0060700E"/>
    <w:rsid w:val="00611BA5"/>
    <w:rsid w:val="006156F4"/>
    <w:rsid w:val="00620DF4"/>
    <w:rsid w:val="006222F3"/>
    <w:rsid w:val="0063224F"/>
    <w:rsid w:val="0063746E"/>
    <w:rsid w:val="00641119"/>
    <w:rsid w:val="006656FD"/>
    <w:rsid w:val="00681073"/>
    <w:rsid w:val="00683F09"/>
    <w:rsid w:val="00691D3D"/>
    <w:rsid w:val="00696744"/>
    <w:rsid w:val="006A05A2"/>
    <w:rsid w:val="006A38EE"/>
    <w:rsid w:val="006B09E4"/>
    <w:rsid w:val="006B3060"/>
    <w:rsid w:val="006B6E2C"/>
    <w:rsid w:val="006C7749"/>
    <w:rsid w:val="006C7A1D"/>
    <w:rsid w:val="006D244D"/>
    <w:rsid w:val="006E138F"/>
    <w:rsid w:val="006E2206"/>
    <w:rsid w:val="006E5280"/>
    <w:rsid w:val="006F4B7B"/>
    <w:rsid w:val="00700D7E"/>
    <w:rsid w:val="007015C1"/>
    <w:rsid w:val="007039A0"/>
    <w:rsid w:val="00714835"/>
    <w:rsid w:val="00714959"/>
    <w:rsid w:val="007246A3"/>
    <w:rsid w:val="0072522A"/>
    <w:rsid w:val="0074256F"/>
    <w:rsid w:val="007468DE"/>
    <w:rsid w:val="007502DA"/>
    <w:rsid w:val="00754F22"/>
    <w:rsid w:val="0076289B"/>
    <w:rsid w:val="007641D9"/>
    <w:rsid w:val="007722D4"/>
    <w:rsid w:val="007726EC"/>
    <w:rsid w:val="007773D5"/>
    <w:rsid w:val="0079063B"/>
    <w:rsid w:val="007936F4"/>
    <w:rsid w:val="007959F7"/>
    <w:rsid w:val="007A5AF5"/>
    <w:rsid w:val="007A5CE5"/>
    <w:rsid w:val="007A6618"/>
    <w:rsid w:val="007B12BE"/>
    <w:rsid w:val="007B2E68"/>
    <w:rsid w:val="007B679B"/>
    <w:rsid w:val="007C5979"/>
    <w:rsid w:val="007D26DA"/>
    <w:rsid w:val="007D53E8"/>
    <w:rsid w:val="007E175C"/>
    <w:rsid w:val="007E3D66"/>
    <w:rsid w:val="007E4482"/>
    <w:rsid w:val="007E65DC"/>
    <w:rsid w:val="008012F5"/>
    <w:rsid w:val="00805084"/>
    <w:rsid w:val="00811B92"/>
    <w:rsid w:val="00811FE2"/>
    <w:rsid w:val="008145CA"/>
    <w:rsid w:val="00814C5F"/>
    <w:rsid w:val="00824B31"/>
    <w:rsid w:val="008279A8"/>
    <w:rsid w:val="00836770"/>
    <w:rsid w:val="00836859"/>
    <w:rsid w:val="00844F77"/>
    <w:rsid w:val="00845E26"/>
    <w:rsid w:val="00847914"/>
    <w:rsid w:val="00847B2F"/>
    <w:rsid w:val="00854AE5"/>
    <w:rsid w:val="0086273F"/>
    <w:rsid w:val="0088123E"/>
    <w:rsid w:val="00897124"/>
    <w:rsid w:val="008B0C72"/>
    <w:rsid w:val="008C00C4"/>
    <w:rsid w:val="008C21DB"/>
    <w:rsid w:val="008D06C5"/>
    <w:rsid w:val="00901C97"/>
    <w:rsid w:val="00901DC4"/>
    <w:rsid w:val="00910986"/>
    <w:rsid w:val="00914459"/>
    <w:rsid w:val="00914BAD"/>
    <w:rsid w:val="00925AC1"/>
    <w:rsid w:val="009322CF"/>
    <w:rsid w:val="00932824"/>
    <w:rsid w:val="009364BF"/>
    <w:rsid w:val="009444D3"/>
    <w:rsid w:val="009453AC"/>
    <w:rsid w:val="00945512"/>
    <w:rsid w:val="00963514"/>
    <w:rsid w:val="00967C1A"/>
    <w:rsid w:val="00986EEE"/>
    <w:rsid w:val="0099334F"/>
    <w:rsid w:val="0099355B"/>
    <w:rsid w:val="009A4BA4"/>
    <w:rsid w:val="009B1A2C"/>
    <w:rsid w:val="009B4165"/>
    <w:rsid w:val="009B5510"/>
    <w:rsid w:val="009C0166"/>
    <w:rsid w:val="009C16E5"/>
    <w:rsid w:val="009C2BC0"/>
    <w:rsid w:val="009C3A0E"/>
    <w:rsid w:val="009D2F59"/>
    <w:rsid w:val="009D66FE"/>
    <w:rsid w:val="009D6B0B"/>
    <w:rsid w:val="009E7F13"/>
    <w:rsid w:val="009F124A"/>
    <w:rsid w:val="00A06CCF"/>
    <w:rsid w:val="00A2135C"/>
    <w:rsid w:val="00A222B0"/>
    <w:rsid w:val="00A27EC0"/>
    <w:rsid w:val="00A41119"/>
    <w:rsid w:val="00A41188"/>
    <w:rsid w:val="00A444B2"/>
    <w:rsid w:val="00A506B3"/>
    <w:rsid w:val="00A561A5"/>
    <w:rsid w:val="00A63CF3"/>
    <w:rsid w:val="00A67E3F"/>
    <w:rsid w:val="00A712A8"/>
    <w:rsid w:val="00A74653"/>
    <w:rsid w:val="00A760B4"/>
    <w:rsid w:val="00A80C21"/>
    <w:rsid w:val="00A85B31"/>
    <w:rsid w:val="00A957EA"/>
    <w:rsid w:val="00A969FB"/>
    <w:rsid w:val="00AB2357"/>
    <w:rsid w:val="00AB3729"/>
    <w:rsid w:val="00AB7825"/>
    <w:rsid w:val="00AC2F2E"/>
    <w:rsid w:val="00AC774F"/>
    <w:rsid w:val="00AD1406"/>
    <w:rsid w:val="00AD334D"/>
    <w:rsid w:val="00AE0BDF"/>
    <w:rsid w:val="00AE21EF"/>
    <w:rsid w:val="00AE474D"/>
    <w:rsid w:val="00AF241C"/>
    <w:rsid w:val="00AF4365"/>
    <w:rsid w:val="00B0085A"/>
    <w:rsid w:val="00B022BD"/>
    <w:rsid w:val="00B07E24"/>
    <w:rsid w:val="00B141FD"/>
    <w:rsid w:val="00B3291B"/>
    <w:rsid w:val="00B34690"/>
    <w:rsid w:val="00B35500"/>
    <w:rsid w:val="00B3630B"/>
    <w:rsid w:val="00B41AB5"/>
    <w:rsid w:val="00B42937"/>
    <w:rsid w:val="00B44886"/>
    <w:rsid w:val="00B50CC6"/>
    <w:rsid w:val="00B63538"/>
    <w:rsid w:val="00B64B70"/>
    <w:rsid w:val="00B74A44"/>
    <w:rsid w:val="00B76FC1"/>
    <w:rsid w:val="00B875B9"/>
    <w:rsid w:val="00B90FE1"/>
    <w:rsid w:val="00B93EF9"/>
    <w:rsid w:val="00B952E5"/>
    <w:rsid w:val="00BA1228"/>
    <w:rsid w:val="00BB0DE4"/>
    <w:rsid w:val="00BB17AF"/>
    <w:rsid w:val="00BB1BB9"/>
    <w:rsid w:val="00BC0912"/>
    <w:rsid w:val="00BC6FEC"/>
    <w:rsid w:val="00BD09AE"/>
    <w:rsid w:val="00BD2EF0"/>
    <w:rsid w:val="00BD30BC"/>
    <w:rsid w:val="00BD7CEE"/>
    <w:rsid w:val="00BE2BAF"/>
    <w:rsid w:val="00BF3492"/>
    <w:rsid w:val="00BF408F"/>
    <w:rsid w:val="00C001F1"/>
    <w:rsid w:val="00C169AD"/>
    <w:rsid w:val="00C40601"/>
    <w:rsid w:val="00C42A27"/>
    <w:rsid w:val="00C4389F"/>
    <w:rsid w:val="00C47AB3"/>
    <w:rsid w:val="00C51CBA"/>
    <w:rsid w:val="00C65577"/>
    <w:rsid w:val="00C676A8"/>
    <w:rsid w:val="00C733D2"/>
    <w:rsid w:val="00C83116"/>
    <w:rsid w:val="00C918ED"/>
    <w:rsid w:val="00CA654C"/>
    <w:rsid w:val="00CA7034"/>
    <w:rsid w:val="00CB0FC6"/>
    <w:rsid w:val="00CB1995"/>
    <w:rsid w:val="00CB58AC"/>
    <w:rsid w:val="00CC612A"/>
    <w:rsid w:val="00CD24FA"/>
    <w:rsid w:val="00CE42E3"/>
    <w:rsid w:val="00D035A2"/>
    <w:rsid w:val="00D0456A"/>
    <w:rsid w:val="00D04FB1"/>
    <w:rsid w:val="00D0635A"/>
    <w:rsid w:val="00D112B6"/>
    <w:rsid w:val="00D33502"/>
    <w:rsid w:val="00D50191"/>
    <w:rsid w:val="00D517B8"/>
    <w:rsid w:val="00D56B18"/>
    <w:rsid w:val="00D56E76"/>
    <w:rsid w:val="00D65018"/>
    <w:rsid w:val="00D7688E"/>
    <w:rsid w:val="00D76946"/>
    <w:rsid w:val="00D776F8"/>
    <w:rsid w:val="00D81CA0"/>
    <w:rsid w:val="00D82CA4"/>
    <w:rsid w:val="00D8488E"/>
    <w:rsid w:val="00D93EA7"/>
    <w:rsid w:val="00D9784C"/>
    <w:rsid w:val="00DA5D72"/>
    <w:rsid w:val="00DB5E3F"/>
    <w:rsid w:val="00DB7D14"/>
    <w:rsid w:val="00DC3841"/>
    <w:rsid w:val="00DC605B"/>
    <w:rsid w:val="00DD1C61"/>
    <w:rsid w:val="00DE1849"/>
    <w:rsid w:val="00DE652F"/>
    <w:rsid w:val="00DF1C47"/>
    <w:rsid w:val="00DF2435"/>
    <w:rsid w:val="00DF32FF"/>
    <w:rsid w:val="00E270CA"/>
    <w:rsid w:val="00E271B2"/>
    <w:rsid w:val="00E336F5"/>
    <w:rsid w:val="00E37F93"/>
    <w:rsid w:val="00E41C62"/>
    <w:rsid w:val="00E461EA"/>
    <w:rsid w:val="00E50CE3"/>
    <w:rsid w:val="00E56575"/>
    <w:rsid w:val="00E57ABB"/>
    <w:rsid w:val="00E63512"/>
    <w:rsid w:val="00E82407"/>
    <w:rsid w:val="00E829E0"/>
    <w:rsid w:val="00E83962"/>
    <w:rsid w:val="00E83F61"/>
    <w:rsid w:val="00E842E1"/>
    <w:rsid w:val="00E974CD"/>
    <w:rsid w:val="00EC5251"/>
    <w:rsid w:val="00EC6DA7"/>
    <w:rsid w:val="00ED2EB4"/>
    <w:rsid w:val="00ED3B06"/>
    <w:rsid w:val="00ED465E"/>
    <w:rsid w:val="00EF056B"/>
    <w:rsid w:val="00EF1C2F"/>
    <w:rsid w:val="00F03118"/>
    <w:rsid w:val="00F118A9"/>
    <w:rsid w:val="00F14330"/>
    <w:rsid w:val="00F22369"/>
    <w:rsid w:val="00F24172"/>
    <w:rsid w:val="00F2496A"/>
    <w:rsid w:val="00F31242"/>
    <w:rsid w:val="00F44488"/>
    <w:rsid w:val="00F557E7"/>
    <w:rsid w:val="00F6041E"/>
    <w:rsid w:val="00F62B0F"/>
    <w:rsid w:val="00F6383E"/>
    <w:rsid w:val="00F65565"/>
    <w:rsid w:val="00F74139"/>
    <w:rsid w:val="00F818A5"/>
    <w:rsid w:val="00F818DC"/>
    <w:rsid w:val="00F83452"/>
    <w:rsid w:val="00F83B0F"/>
    <w:rsid w:val="00F86B64"/>
    <w:rsid w:val="00F90769"/>
    <w:rsid w:val="00F951CB"/>
    <w:rsid w:val="00FA24DD"/>
    <w:rsid w:val="00FB21C4"/>
    <w:rsid w:val="00FC304B"/>
    <w:rsid w:val="00FC70C8"/>
    <w:rsid w:val="00FD3BAF"/>
    <w:rsid w:val="00FD41A6"/>
    <w:rsid w:val="00FD4C2F"/>
    <w:rsid w:val="00FE2029"/>
    <w:rsid w:val="00FE2880"/>
    <w:rsid w:val="00FE54C4"/>
    <w:rsid w:val="00FE7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ED0D8C"/>
  <w15:chartTrackingRefBased/>
  <w15:docId w15:val="{85E61340-1278-F24D-825C-B4682C89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B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E29B1"/>
    <w:rPr>
      <w:color w:val="0000FF"/>
      <w:u w:val="single"/>
    </w:rPr>
  </w:style>
  <w:style w:type="paragraph" w:styleId="NormalWeb">
    <w:name w:val="Normal (Web)"/>
    <w:basedOn w:val="Normal"/>
    <w:uiPriority w:val="99"/>
    <w:semiHidden/>
    <w:unhideWhenUsed/>
    <w:rsid w:val="004009D4"/>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4009D4"/>
    <w:pPr>
      <w:tabs>
        <w:tab w:val="center" w:pos="4680"/>
        <w:tab w:val="right" w:pos="9360"/>
      </w:tabs>
    </w:pPr>
  </w:style>
  <w:style w:type="character" w:customStyle="1" w:styleId="HeaderChar">
    <w:name w:val="Header Char"/>
    <w:basedOn w:val="DefaultParagraphFont"/>
    <w:link w:val="Header"/>
    <w:uiPriority w:val="99"/>
    <w:rsid w:val="004009D4"/>
  </w:style>
  <w:style w:type="paragraph" w:styleId="Footer">
    <w:name w:val="footer"/>
    <w:basedOn w:val="Normal"/>
    <w:link w:val="FooterChar"/>
    <w:uiPriority w:val="99"/>
    <w:unhideWhenUsed/>
    <w:rsid w:val="004009D4"/>
    <w:pPr>
      <w:tabs>
        <w:tab w:val="center" w:pos="4680"/>
        <w:tab w:val="right" w:pos="9360"/>
      </w:tabs>
    </w:pPr>
  </w:style>
  <w:style w:type="character" w:customStyle="1" w:styleId="FooterChar">
    <w:name w:val="Footer Char"/>
    <w:basedOn w:val="DefaultParagraphFont"/>
    <w:link w:val="Footer"/>
    <w:uiPriority w:val="99"/>
    <w:rsid w:val="004009D4"/>
  </w:style>
  <w:style w:type="paragraph" w:styleId="ListParagraph">
    <w:name w:val="List Paragraph"/>
    <w:aliases w:val="List Paragraph 1,List A,bullet,Cap 4,Num Bullet 1,Bullet Number,lp1,Bullet List,FooterText,numbered,Paragraphe de liste1,Bulletr List Paragraph,列出段落,列出段落1,List Paragraph2,List Paragraph21,Listeafsnit1,Parágrafo da Lista1,Párrafo de lista1"/>
    <w:basedOn w:val="Normal"/>
    <w:link w:val="ListParagraphChar"/>
    <w:uiPriority w:val="34"/>
    <w:qFormat/>
    <w:rsid w:val="00CB1995"/>
    <w:pPr>
      <w:ind w:left="720"/>
      <w:contextualSpacing/>
    </w:pPr>
  </w:style>
  <w:style w:type="character" w:customStyle="1" w:styleId="ListParagraphChar">
    <w:name w:val="List Paragraph Char"/>
    <w:aliases w:val="List Paragraph 1 Char,List A Char,bullet Char,Cap 4 Char,Num Bullet 1 Char,Bullet Number Char,lp1 Char,Bullet List Char,FooterText Char,numbered Char,Paragraphe de liste1 Char,Bulletr List Paragraph Char,列出段落 Char,列出段落1 Char"/>
    <w:link w:val="ListParagraph"/>
    <w:uiPriority w:val="34"/>
    <w:qFormat/>
    <w:rsid w:val="000D0234"/>
  </w:style>
  <w:style w:type="table" w:styleId="TableGrid">
    <w:name w:val="Table Grid"/>
    <w:basedOn w:val="TableNormal"/>
    <w:uiPriority w:val="39"/>
    <w:rsid w:val="00B875B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22A"/>
    <w:pPr>
      <w:autoSpaceDE w:val="0"/>
      <w:autoSpaceDN w:val="0"/>
      <w:adjustRightInd w:val="0"/>
    </w:pPr>
    <w:rPr>
      <w:rFonts w:ascii="___WRD_EMBED_SUB_43" w:hAnsi="___WRD_EMBED_SUB_43" w:cs="___WRD_EMBED_SUB_43"/>
      <w:color w:val="000000"/>
    </w:rPr>
  </w:style>
  <w:style w:type="paragraph" w:styleId="FootnoteText">
    <w:name w:val="footnote text"/>
    <w:basedOn w:val="Normal"/>
    <w:link w:val="FootnoteTextChar"/>
    <w:uiPriority w:val="99"/>
    <w:semiHidden/>
    <w:unhideWhenUsed/>
    <w:rsid w:val="001E2624"/>
    <w:rPr>
      <w:sz w:val="20"/>
      <w:szCs w:val="20"/>
    </w:rPr>
  </w:style>
  <w:style w:type="character" w:customStyle="1" w:styleId="FootnoteTextChar">
    <w:name w:val="Footnote Text Char"/>
    <w:basedOn w:val="DefaultParagraphFont"/>
    <w:link w:val="FootnoteText"/>
    <w:uiPriority w:val="99"/>
    <w:semiHidden/>
    <w:rsid w:val="001E2624"/>
    <w:rPr>
      <w:sz w:val="20"/>
      <w:szCs w:val="20"/>
    </w:rPr>
  </w:style>
  <w:style w:type="character" w:styleId="FootnoteReference">
    <w:name w:val="footnote reference"/>
    <w:basedOn w:val="DefaultParagraphFont"/>
    <w:uiPriority w:val="99"/>
    <w:semiHidden/>
    <w:unhideWhenUsed/>
    <w:rsid w:val="001E2624"/>
    <w:rPr>
      <w:vertAlign w:val="superscript"/>
    </w:rPr>
  </w:style>
  <w:style w:type="character" w:styleId="CommentReference">
    <w:name w:val="annotation reference"/>
    <w:basedOn w:val="DefaultParagraphFont"/>
    <w:uiPriority w:val="99"/>
    <w:semiHidden/>
    <w:unhideWhenUsed/>
    <w:rsid w:val="00D33502"/>
    <w:rPr>
      <w:sz w:val="16"/>
      <w:szCs w:val="16"/>
    </w:rPr>
  </w:style>
  <w:style w:type="paragraph" w:styleId="CommentText">
    <w:name w:val="annotation text"/>
    <w:basedOn w:val="Normal"/>
    <w:link w:val="CommentTextChar"/>
    <w:uiPriority w:val="99"/>
    <w:semiHidden/>
    <w:unhideWhenUsed/>
    <w:rsid w:val="00D33502"/>
    <w:rPr>
      <w:sz w:val="20"/>
      <w:szCs w:val="20"/>
    </w:rPr>
  </w:style>
  <w:style w:type="character" w:customStyle="1" w:styleId="CommentTextChar">
    <w:name w:val="Comment Text Char"/>
    <w:basedOn w:val="DefaultParagraphFont"/>
    <w:link w:val="CommentText"/>
    <w:uiPriority w:val="99"/>
    <w:semiHidden/>
    <w:rsid w:val="00D33502"/>
    <w:rPr>
      <w:sz w:val="20"/>
      <w:szCs w:val="20"/>
    </w:rPr>
  </w:style>
  <w:style w:type="paragraph" w:styleId="CommentSubject">
    <w:name w:val="annotation subject"/>
    <w:basedOn w:val="CommentText"/>
    <w:next w:val="CommentText"/>
    <w:link w:val="CommentSubjectChar"/>
    <w:uiPriority w:val="99"/>
    <w:semiHidden/>
    <w:unhideWhenUsed/>
    <w:rsid w:val="00D33502"/>
    <w:rPr>
      <w:b/>
      <w:bCs/>
    </w:rPr>
  </w:style>
  <w:style w:type="character" w:customStyle="1" w:styleId="CommentSubjectChar">
    <w:name w:val="Comment Subject Char"/>
    <w:basedOn w:val="CommentTextChar"/>
    <w:link w:val="CommentSubject"/>
    <w:uiPriority w:val="99"/>
    <w:semiHidden/>
    <w:rsid w:val="00D33502"/>
    <w:rPr>
      <w:b/>
      <w:bCs/>
      <w:sz w:val="20"/>
      <w:szCs w:val="20"/>
    </w:rPr>
  </w:style>
  <w:style w:type="paragraph" w:styleId="Revision">
    <w:name w:val="Revision"/>
    <w:hidden/>
    <w:uiPriority w:val="99"/>
    <w:semiHidden/>
    <w:rsid w:val="00594A7C"/>
  </w:style>
  <w:style w:type="character" w:customStyle="1" w:styleId="apple-converted-space">
    <w:name w:val="apple-converted-space"/>
    <w:basedOn w:val="DefaultParagraphFont"/>
    <w:rsid w:val="00D65018"/>
  </w:style>
  <w:style w:type="character" w:styleId="Strong">
    <w:name w:val="Strong"/>
    <w:basedOn w:val="DefaultParagraphFont"/>
    <w:uiPriority w:val="22"/>
    <w:qFormat/>
    <w:rsid w:val="00D65018"/>
    <w:rPr>
      <w:b/>
      <w:bCs/>
    </w:rPr>
  </w:style>
  <w:style w:type="character" w:styleId="Emphasis">
    <w:name w:val="Emphasis"/>
    <w:basedOn w:val="DefaultParagraphFont"/>
    <w:uiPriority w:val="20"/>
    <w:qFormat/>
    <w:rsid w:val="009D66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8526">
      <w:bodyDiv w:val="1"/>
      <w:marLeft w:val="0"/>
      <w:marRight w:val="0"/>
      <w:marTop w:val="0"/>
      <w:marBottom w:val="0"/>
      <w:divBdr>
        <w:top w:val="none" w:sz="0" w:space="0" w:color="auto"/>
        <w:left w:val="none" w:sz="0" w:space="0" w:color="auto"/>
        <w:bottom w:val="none" w:sz="0" w:space="0" w:color="auto"/>
        <w:right w:val="none" w:sz="0" w:space="0" w:color="auto"/>
      </w:divBdr>
    </w:div>
    <w:div w:id="71701304">
      <w:bodyDiv w:val="1"/>
      <w:marLeft w:val="0"/>
      <w:marRight w:val="0"/>
      <w:marTop w:val="0"/>
      <w:marBottom w:val="0"/>
      <w:divBdr>
        <w:top w:val="none" w:sz="0" w:space="0" w:color="auto"/>
        <w:left w:val="none" w:sz="0" w:space="0" w:color="auto"/>
        <w:bottom w:val="none" w:sz="0" w:space="0" w:color="auto"/>
        <w:right w:val="none" w:sz="0" w:space="0" w:color="auto"/>
      </w:divBdr>
    </w:div>
    <w:div w:id="385879789">
      <w:bodyDiv w:val="1"/>
      <w:marLeft w:val="0"/>
      <w:marRight w:val="0"/>
      <w:marTop w:val="0"/>
      <w:marBottom w:val="0"/>
      <w:divBdr>
        <w:top w:val="none" w:sz="0" w:space="0" w:color="auto"/>
        <w:left w:val="none" w:sz="0" w:space="0" w:color="auto"/>
        <w:bottom w:val="none" w:sz="0" w:space="0" w:color="auto"/>
        <w:right w:val="none" w:sz="0" w:space="0" w:color="auto"/>
      </w:divBdr>
      <w:divsChild>
        <w:div w:id="737286250">
          <w:marLeft w:val="0"/>
          <w:marRight w:val="0"/>
          <w:marTop w:val="0"/>
          <w:marBottom w:val="0"/>
          <w:divBdr>
            <w:top w:val="none" w:sz="0" w:space="0" w:color="auto"/>
            <w:left w:val="none" w:sz="0" w:space="0" w:color="auto"/>
            <w:bottom w:val="none" w:sz="0" w:space="0" w:color="auto"/>
            <w:right w:val="none" w:sz="0" w:space="0" w:color="auto"/>
          </w:divBdr>
          <w:divsChild>
            <w:div w:id="1856915095">
              <w:marLeft w:val="0"/>
              <w:marRight w:val="0"/>
              <w:marTop w:val="0"/>
              <w:marBottom w:val="0"/>
              <w:divBdr>
                <w:top w:val="none" w:sz="0" w:space="0" w:color="auto"/>
                <w:left w:val="none" w:sz="0" w:space="0" w:color="auto"/>
                <w:bottom w:val="none" w:sz="0" w:space="0" w:color="auto"/>
                <w:right w:val="none" w:sz="0" w:space="0" w:color="auto"/>
              </w:divBdr>
              <w:divsChild>
                <w:div w:id="67685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3553">
      <w:bodyDiv w:val="1"/>
      <w:marLeft w:val="0"/>
      <w:marRight w:val="0"/>
      <w:marTop w:val="0"/>
      <w:marBottom w:val="0"/>
      <w:divBdr>
        <w:top w:val="none" w:sz="0" w:space="0" w:color="auto"/>
        <w:left w:val="none" w:sz="0" w:space="0" w:color="auto"/>
        <w:bottom w:val="none" w:sz="0" w:space="0" w:color="auto"/>
        <w:right w:val="none" w:sz="0" w:space="0" w:color="auto"/>
      </w:divBdr>
    </w:div>
    <w:div w:id="508257814">
      <w:bodyDiv w:val="1"/>
      <w:marLeft w:val="0"/>
      <w:marRight w:val="0"/>
      <w:marTop w:val="0"/>
      <w:marBottom w:val="0"/>
      <w:divBdr>
        <w:top w:val="none" w:sz="0" w:space="0" w:color="auto"/>
        <w:left w:val="none" w:sz="0" w:space="0" w:color="auto"/>
        <w:bottom w:val="none" w:sz="0" w:space="0" w:color="auto"/>
        <w:right w:val="none" w:sz="0" w:space="0" w:color="auto"/>
      </w:divBdr>
      <w:divsChild>
        <w:div w:id="1215628623">
          <w:marLeft w:val="0"/>
          <w:marRight w:val="0"/>
          <w:marTop w:val="0"/>
          <w:marBottom w:val="0"/>
          <w:divBdr>
            <w:top w:val="none" w:sz="0" w:space="0" w:color="auto"/>
            <w:left w:val="none" w:sz="0" w:space="0" w:color="auto"/>
            <w:bottom w:val="none" w:sz="0" w:space="0" w:color="auto"/>
            <w:right w:val="none" w:sz="0" w:space="0" w:color="auto"/>
          </w:divBdr>
          <w:divsChild>
            <w:div w:id="1992756140">
              <w:marLeft w:val="0"/>
              <w:marRight w:val="0"/>
              <w:marTop w:val="0"/>
              <w:marBottom w:val="0"/>
              <w:divBdr>
                <w:top w:val="none" w:sz="0" w:space="0" w:color="auto"/>
                <w:left w:val="none" w:sz="0" w:space="0" w:color="auto"/>
                <w:bottom w:val="none" w:sz="0" w:space="0" w:color="auto"/>
                <w:right w:val="none" w:sz="0" w:space="0" w:color="auto"/>
              </w:divBdr>
              <w:divsChild>
                <w:div w:id="15719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456807">
      <w:bodyDiv w:val="1"/>
      <w:marLeft w:val="0"/>
      <w:marRight w:val="0"/>
      <w:marTop w:val="0"/>
      <w:marBottom w:val="0"/>
      <w:divBdr>
        <w:top w:val="none" w:sz="0" w:space="0" w:color="auto"/>
        <w:left w:val="none" w:sz="0" w:space="0" w:color="auto"/>
        <w:bottom w:val="none" w:sz="0" w:space="0" w:color="auto"/>
        <w:right w:val="none" w:sz="0" w:space="0" w:color="auto"/>
      </w:divBdr>
    </w:div>
    <w:div w:id="674848363">
      <w:bodyDiv w:val="1"/>
      <w:marLeft w:val="0"/>
      <w:marRight w:val="0"/>
      <w:marTop w:val="0"/>
      <w:marBottom w:val="0"/>
      <w:divBdr>
        <w:top w:val="none" w:sz="0" w:space="0" w:color="auto"/>
        <w:left w:val="none" w:sz="0" w:space="0" w:color="auto"/>
        <w:bottom w:val="none" w:sz="0" w:space="0" w:color="auto"/>
        <w:right w:val="none" w:sz="0" w:space="0" w:color="auto"/>
      </w:divBdr>
    </w:div>
    <w:div w:id="689330398">
      <w:bodyDiv w:val="1"/>
      <w:marLeft w:val="0"/>
      <w:marRight w:val="0"/>
      <w:marTop w:val="0"/>
      <w:marBottom w:val="0"/>
      <w:divBdr>
        <w:top w:val="none" w:sz="0" w:space="0" w:color="auto"/>
        <w:left w:val="none" w:sz="0" w:space="0" w:color="auto"/>
        <w:bottom w:val="none" w:sz="0" w:space="0" w:color="auto"/>
        <w:right w:val="none" w:sz="0" w:space="0" w:color="auto"/>
      </w:divBdr>
    </w:div>
    <w:div w:id="790980555">
      <w:bodyDiv w:val="1"/>
      <w:marLeft w:val="0"/>
      <w:marRight w:val="0"/>
      <w:marTop w:val="0"/>
      <w:marBottom w:val="0"/>
      <w:divBdr>
        <w:top w:val="none" w:sz="0" w:space="0" w:color="auto"/>
        <w:left w:val="none" w:sz="0" w:space="0" w:color="auto"/>
        <w:bottom w:val="none" w:sz="0" w:space="0" w:color="auto"/>
        <w:right w:val="none" w:sz="0" w:space="0" w:color="auto"/>
      </w:divBdr>
    </w:div>
    <w:div w:id="836845236">
      <w:bodyDiv w:val="1"/>
      <w:marLeft w:val="0"/>
      <w:marRight w:val="0"/>
      <w:marTop w:val="0"/>
      <w:marBottom w:val="0"/>
      <w:divBdr>
        <w:top w:val="none" w:sz="0" w:space="0" w:color="auto"/>
        <w:left w:val="none" w:sz="0" w:space="0" w:color="auto"/>
        <w:bottom w:val="none" w:sz="0" w:space="0" w:color="auto"/>
        <w:right w:val="none" w:sz="0" w:space="0" w:color="auto"/>
      </w:divBdr>
    </w:div>
    <w:div w:id="869298750">
      <w:bodyDiv w:val="1"/>
      <w:marLeft w:val="0"/>
      <w:marRight w:val="0"/>
      <w:marTop w:val="0"/>
      <w:marBottom w:val="0"/>
      <w:divBdr>
        <w:top w:val="none" w:sz="0" w:space="0" w:color="auto"/>
        <w:left w:val="none" w:sz="0" w:space="0" w:color="auto"/>
        <w:bottom w:val="none" w:sz="0" w:space="0" w:color="auto"/>
        <w:right w:val="none" w:sz="0" w:space="0" w:color="auto"/>
      </w:divBdr>
    </w:div>
    <w:div w:id="926038120">
      <w:bodyDiv w:val="1"/>
      <w:marLeft w:val="0"/>
      <w:marRight w:val="0"/>
      <w:marTop w:val="0"/>
      <w:marBottom w:val="0"/>
      <w:divBdr>
        <w:top w:val="none" w:sz="0" w:space="0" w:color="auto"/>
        <w:left w:val="none" w:sz="0" w:space="0" w:color="auto"/>
        <w:bottom w:val="none" w:sz="0" w:space="0" w:color="auto"/>
        <w:right w:val="none" w:sz="0" w:space="0" w:color="auto"/>
      </w:divBdr>
    </w:div>
    <w:div w:id="971902667">
      <w:bodyDiv w:val="1"/>
      <w:marLeft w:val="0"/>
      <w:marRight w:val="0"/>
      <w:marTop w:val="0"/>
      <w:marBottom w:val="0"/>
      <w:divBdr>
        <w:top w:val="none" w:sz="0" w:space="0" w:color="auto"/>
        <w:left w:val="none" w:sz="0" w:space="0" w:color="auto"/>
        <w:bottom w:val="none" w:sz="0" w:space="0" w:color="auto"/>
        <w:right w:val="none" w:sz="0" w:space="0" w:color="auto"/>
      </w:divBdr>
      <w:divsChild>
        <w:div w:id="1003508446">
          <w:marLeft w:val="0"/>
          <w:marRight w:val="0"/>
          <w:marTop w:val="0"/>
          <w:marBottom w:val="0"/>
          <w:divBdr>
            <w:top w:val="none" w:sz="0" w:space="0" w:color="auto"/>
            <w:left w:val="none" w:sz="0" w:space="0" w:color="auto"/>
            <w:bottom w:val="none" w:sz="0" w:space="0" w:color="auto"/>
            <w:right w:val="none" w:sz="0" w:space="0" w:color="auto"/>
          </w:divBdr>
          <w:divsChild>
            <w:div w:id="868763037">
              <w:marLeft w:val="0"/>
              <w:marRight w:val="0"/>
              <w:marTop w:val="0"/>
              <w:marBottom w:val="0"/>
              <w:divBdr>
                <w:top w:val="none" w:sz="0" w:space="0" w:color="auto"/>
                <w:left w:val="none" w:sz="0" w:space="0" w:color="auto"/>
                <w:bottom w:val="none" w:sz="0" w:space="0" w:color="auto"/>
                <w:right w:val="none" w:sz="0" w:space="0" w:color="auto"/>
              </w:divBdr>
              <w:divsChild>
                <w:div w:id="15252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98812">
      <w:bodyDiv w:val="1"/>
      <w:marLeft w:val="0"/>
      <w:marRight w:val="0"/>
      <w:marTop w:val="0"/>
      <w:marBottom w:val="0"/>
      <w:divBdr>
        <w:top w:val="none" w:sz="0" w:space="0" w:color="auto"/>
        <w:left w:val="none" w:sz="0" w:space="0" w:color="auto"/>
        <w:bottom w:val="none" w:sz="0" w:space="0" w:color="auto"/>
        <w:right w:val="none" w:sz="0" w:space="0" w:color="auto"/>
      </w:divBdr>
    </w:div>
    <w:div w:id="1035424097">
      <w:bodyDiv w:val="1"/>
      <w:marLeft w:val="0"/>
      <w:marRight w:val="0"/>
      <w:marTop w:val="0"/>
      <w:marBottom w:val="0"/>
      <w:divBdr>
        <w:top w:val="none" w:sz="0" w:space="0" w:color="auto"/>
        <w:left w:val="none" w:sz="0" w:space="0" w:color="auto"/>
        <w:bottom w:val="none" w:sz="0" w:space="0" w:color="auto"/>
        <w:right w:val="none" w:sz="0" w:space="0" w:color="auto"/>
      </w:divBdr>
    </w:div>
    <w:div w:id="1035500597">
      <w:bodyDiv w:val="1"/>
      <w:marLeft w:val="0"/>
      <w:marRight w:val="0"/>
      <w:marTop w:val="0"/>
      <w:marBottom w:val="0"/>
      <w:divBdr>
        <w:top w:val="none" w:sz="0" w:space="0" w:color="auto"/>
        <w:left w:val="none" w:sz="0" w:space="0" w:color="auto"/>
        <w:bottom w:val="none" w:sz="0" w:space="0" w:color="auto"/>
        <w:right w:val="none" w:sz="0" w:space="0" w:color="auto"/>
      </w:divBdr>
    </w:div>
    <w:div w:id="1073816258">
      <w:bodyDiv w:val="1"/>
      <w:marLeft w:val="0"/>
      <w:marRight w:val="0"/>
      <w:marTop w:val="0"/>
      <w:marBottom w:val="0"/>
      <w:divBdr>
        <w:top w:val="none" w:sz="0" w:space="0" w:color="auto"/>
        <w:left w:val="none" w:sz="0" w:space="0" w:color="auto"/>
        <w:bottom w:val="none" w:sz="0" w:space="0" w:color="auto"/>
        <w:right w:val="none" w:sz="0" w:space="0" w:color="auto"/>
      </w:divBdr>
    </w:div>
    <w:div w:id="1091698842">
      <w:bodyDiv w:val="1"/>
      <w:marLeft w:val="0"/>
      <w:marRight w:val="0"/>
      <w:marTop w:val="0"/>
      <w:marBottom w:val="0"/>
      <w:divBdr>
        <w:top w:val="none" w:sz="0" w:space="0" w:color="auto"/>
        <w:left w:val="none" w:sz="0" w:space="0" w:color="auto"/>
        <w:bottom w:val="none" w:sz="0" w:space="0" w:color="auto"/>
        <w:right w:val="none" w:sz="0" w:space="0" w:color="auto"/>
      </w:divBdr>
    </w:div>
    <w:div w:id="1129861334">
      <w:bodyDiv w:val="1"/>
      <w:marLeft w:val="0"/>
      <w:marRight w:val="0"/>
      <w:marTop w:val="0"/>
      <w:marBottom w:val="0"/>
      <w:divBdr>
        <w:top w:val="none" w:sz="0" w:space="0" w:color="auto"/>
        <w:left w:val="none" w:sz="0" w:space="0" w:color="auto"/>
        <w:bottom w:val="none" w:sz="0" w:space="0" w:color="auto"/>
        <w:right w:val="none" w:sz="0" w:space="0" w:color="auto"/>
      </w:divBdr>
      <w:divsChild>
        <w:div w:id="1499728011">
          <w:marLeft w:val="0"/>
          <w:marRight w:val="0"/>
          <w:marTop w:val="0"/>
          <w:marBottom w:val="0"/>
          <w:divBdr>
            <w:top w:val="none" w:sz="0" w:space="0" w:color="auto"/>
            <w:left w:val="none" w:sz="0" w:space="0" w:color="auto"/>
            <w:bottom w:val="none" w:sz="0" w:space="0" w:color="auto"/>
            <w:right w:val="none" w:sz="0" w:space="0" w:color="auto"/>
          </w:divBdr>
          <w:divsChild>
            <w:div w:id="1808205390">
              <w:marLeft w:val="0"/>
              <w:marRight w:val="0"/>
              <w:marTop w:val="0"/>
              <w:marBottom w:val="0"/>
              <w:divBdr>
                <w:top w:val="none" w:sz="0" w:space="0" w:color="auto"/>
                <w:left w:val="none" w:sz="0" w:space="0" w:color="auto"/>
                <w:bottom w:val="none" w:sz="0" w:space="0" w:color="auto"/>
                <w:right w:val="none" w:sz="0" w:space="0" w:color="auto"/>
              </w:divBdr>
              <w:divsChild>
                <w:div w:id="187226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857584">
      <w:bodyDiv w:val="1"/>
      <w:marLeft w:val="0"/>
      <w:marRight w:val="0"/>
      <w:marTop w:val="0"/>
      <w:marBottom w:val="0"/>
      <w:divBdr>
        <w:top w:val="none" w:sz="0" w:space="0" w:color="auto"/>
        <w:left w:val="none" w:sz="0" w:space="0" w:color="auto"/>
        <w:bottom w:val="none" w:sz="0" w:space="0" w:color="auto"/>
        <w:right w:val="none" w:sz="0" w:space="0" w:color="auto"/>
      </w:divBdr>
    </w:div>
    <w:div w:id="1214343094">
      <w:bodyDiv w:val="1"/>
      <w:marLeft w:val="0"/>
      <w:marRight w:val="0"/>
      <w:marTop w:val="0"/>
      <w:marBottom w:val="0"/>
      <w:divBdr>
        <w:top w:val="none" w:sz="0" w:space="0" w:color="auto"/>
        <w:left w:val="none" w:sz="0" w:space="0" w:color="auto"/>
        <w:bottom w:val="none" w:sz="0" w:space="0" w:color="auto"/>
        <w:right w:val="none" w:sz="0" w:space="0" w:color="auto"/>
      </w:divBdr>
    </w:div>
    <w:div w:id="1469057693">
      <w:bodyDiv w:val="1"/>
      <w:marLeft w:val="0"/>
      <w:marRight w:val="0"/>
      <w:marTop w:val="0"/>
      <w:marBottom w:val="0"/>
      <w:divBdr>
        <w:top w:val="none" w:sz="0" w:space="0" w:color="auto"/>
        <w:left w:val="none" w:sz="0" w:space="0" w:color="auto"/>
        <w:bottom w:val="none" w:sz="0" w:space="0" w:color="auto"/>
        <w:right w:val="none" w:sz="0" w:space="0" w:color="auto"/>
      </w:divBdr>
    </w:div>
    <w:div w:id="1484814723">
      <w:bodyDiv w:val="1"/>
      <w:marLeft w:val="0"/>
      <w:marRight w:val="0"/>
      <w:marTop w:val="0"/>
      <w:marBottom w:val="0"/>
      <w:divBdr>
        <w:top w:val="none" w:sz="0" w:space="0" w:color="auto"/>
        <w:left w:val="none" w:sz="0" w:space="0" w:color="auto"/>
        <w:bottom w:val="none" w:sz="0" w:space="0" w:color="auto"/>
        <w:right w:val="none" w:sz="0" w:space="0" w:color="auto"/>
      </w:divBdr>
    </w:div>
    <w:div w:id="1554848215">
      <w:bodyDiv w:val="1"/>
      <w:marLeft w:val="0"/>
      <w:marRight w:val="0"/>
      <w:marTop w:val="0"/>
      <w:marBottom w:val="0"/>
      <w:divBdr>
        <w:top w:val="none" w:sz="0" w:space="0" w:color="auto"/>
        <w:left w:val="none" w:sz="0" w:space="0" w:color="auto"/>
        <w:bottom w:val="none" w:sz="0" w:space="0" w:color="auto"/>
        <w:right w:val="none" w:sz="0" w:space="0" w:color="auto"/>
      </w:divBdr>
      <w:divsChild>
        <w:div w:id="1035497702">
          <w:marLeft w:val="0"/>
          <w:marRight w:val="0"/>
          <w:marTop w:val="0"/>
          <w:marBottom w:val="0"/>
          <w:divBdr>
            <w:top w:val="none" w:sz="0" w:space="0" w:color="auto"/>
            <w:left w:val="none" w:sz="0" w:space="0" w:color="auto"/>
            <w:bottom w:val="none" w:sz="0" w:space="0" w:color="auto"/>
            <w:right w:val="none" w:sz="0" w:space="0" w:color="auto"/>
          </w:divBdr>
          <w:divsChild>
            <w:div w:id="12535484">
              <w:marLeft w:val="0"/>
              <w:marRight w:val="0"/>
              <w:marTop w:val="0"/>
              <w:marBottom w:val="0"/>
              <w:divBdr>
                <w:top w:val="none" w:sz="0" w:space="0" w:color="auto"/>
                <w:left w:val="none" w:sz="0" w:space="0" w:color="auto"/>
                <w:bottom w:val="none" w:sz="0" w:space="0" w:color="auto"/>
                <w:right w:val="none" w:sz="0" w:space="0" w:color="auto"/>
              </w:divBdr>
              <w:divsChild>
                <w:div w:id="43340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711590">
      <w:bodyDiv w:val="1"/>
      <w:marLeft w:val="0"/>
      <w:marRight w:val="0"/>
      <w:marTop w:val="0"/>
      <w:marBottom w:val="0"/>
      <w:divBdr>
        <w:top w:val="none" w:sz="0" w:space="0" w:color="auto"/>
        <w:left w:val="none" w:sz="0" w:space="0" w:color="auto"/>
        <w:bottom w:val="none" w:sz="0" w:space="0" w:color="auto"/>
        <w:right w:val="none" w:sz="0" w:space="0" w:color="auto"/>
      </w:divBdr>
    </w:div>
    <w:div w:id="1876575076">
      <w:bodyDiv w:val="1"/>
      <w:marLeft w:val="0"/>
      <w:marRight w:val="0"/>
      <w:marTop w:val="0"/>
      <w:marBottom w:val="0"/>
      <w:divBdr>
        <w:top w:val="none" w:sz="0" w:space="0" w:color="auto"/>
        <w:left w:val="none" w:sz="0" w:space="0" w:color="auto"/>
        <w:bottom w:val="none" w:sz="0" w:space="0" w:color="auto"/>
        <w:right w:val="none" w:sz="0" w:space="0" w:color="auto"/>
      </w:divBdr>
    </w:div>
    <w:div w:id="1880505639">
      <w:bodyDiv w:val="1"/>
      <w:marLeft w:val="0"/>
      <w:marRight w:val="0"/>
      <w:marTop w:val="0"/>
      <w:marBottom w:val="0"/>
      <w:divBdr>
        <w:top w:val="none" w:sz="0" w:space="0" w:color="auto"/>
        <w:left w:val="none" w:sz="0" w:space="0" w:color="auto"/>
        <w:bottom w:val="none" w:sz="0" w:space="0" w:color="auto"/>
        <w:right w:val="none" w:sz="0" w:space="0" w:color="auto"/>
      </w:divBdr>
      <w:divsChild>
        <w:div w:id="1737706891">
          <w:marLeft w:val="0"/>
          <w:marRight w:val="0"/>
          <w:marTop w:val="0"/>
          <w:marBottom w:val="0"/>
          <w:divBdr>
            <w:top w:val="none" w:sz="0" w:space="0" w:color="auto"/>
            <w:left w:val="none" w:sz="0" w:space="0" w:color="auto"/>
            <w:bottom w:val="none" w:sz="0" w:space="0" w:color="auto"/>
            <w:right w:val="none" w:sz="0" w:space="0" w:color="auto"/>
          </w:divBdr>
          <w:divsChild>
            <w:div w:id="907954861">
              <w:marLeft w:val="0"/>
              <w:marRight w:val="0"/>
              <w:marTop w:val="0"/>
              <w:marBottom w:val="0"/>
              <w:divBdr>
                <w:top w:val="none" w:sz="0" w:space="0" w:color="auto"/>
                <w:left w:val="none" w:sz="0" w:space="0" w:color="auto"/>
                <w:bottom w:val="none" w:sz="0" w:space="0" w:color="auto"/>
                <w:right w:val="none" w:sz="0" w:space="0" w:color="auto"/>
              </w:divBdr>
              <w:divsChild>
                <w:div w:id="182682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829702">
      <w:bodyDiv w:val="1"/>
      <w:marLeft w:val="0"/>
      <w:marRight w:val="0"/>
      <w:marTop w:val="0"/>
      <w:marBottom w:val="0"/>
      <w:divBdr>
        <w:top w:val="none" w:sz="0" w:space="0" w:color="auto"/>
        <w:left w:val="none" w:sz="0" w:space="0" w:color="auto"/>
        <w:bottom w:val="none" w:sz="0" w:space="0" w:color="auto"/>
        <w:right w:val="none" w:sz="0" w:space="0" w:color="auto"/>
      </w:divBdr>
      <w:divsChild>
        <w:div w:id="2079472073">
          <w:marLeft w:val="0"/>
          <w:marRight w:val="0"/>
          <w:marTop w:val="0"/>
          <w:marBottom w:val="0"/>
          <w:divBdr>
            <w:top w:val="none" w:sz="0" w:space="0" w:color="auto"/>
            <w:left w:val="none" w:sz="0" w:space="0" w:color="auto"/>
            <w:bottom w:val="none" w:sz="0" w:space="0" w:color="auto"/>
            <w:right w:val="none" w:sz="0" w:space="0" w:color="auto"/>
          </w:divBdr>
          <w:divsChild>
            <w:div w:id="437992629">
              <w:marLeft w:val="0"/>
              <w:marRight w:val="0"/>
              <w:marTop w:val="0"/>
              <w:marBottom w:val="0"/>
              <w:divBdr>
                <w:top w:val="none" w:sz="0" w:space="0" w:color="auto"/>
                <w:left w:val="none" w:sz="0" w:space="0" w:color="auto"/>
                <w:bottom w:val="none" w:sz="0" w:space="0" w:color="auto"/>
                <w:right w:val="none" w:sz="0" w:space="0" w:color="auto"/>
              </w:divBdr>
              <w:divsChild>
                <w:div w:id="1999531161">
                  <w:marLeft w:val="0"/>
                  <w:marRight w:val="0"/>
                  <w:marTop w:val="0"/>
                  <w:marBottom w:val="0"/>
                  <w:divBdr>
                    <w:top w:val="none" w:sz="0" w:space="0" w:color="auto"/>
                    <w:left w:val="none" w:sz="0" w:space="0" w:color="auto"/>
                    <w:bottom w:val="none" w:sz="0" w:space="0" w:color="auto"/>
                    <w:right w:val="none" w:sz="0" w:space="0" w:color="auto"/>
                  </w:divBdr>
                  <w:divsChild>
                    <w:div w:id="42101280">
                      <w:marLeft w:val="0"/>
                      <w:marRight w:val="0"/>
                      <w:marTop w:val="0"/>
                      <w:marBottom w:val="0"/>
                      <w:divBdr>
                        <w:top w:val="none" w:sz="0" w:space="0" w:color="auto"/>
                        <w:left w:val="none" w:sz="0" w:space="0" w:color="auto"/>
                        <w:bottom w:val="none" w:sz="0" w:space="0" w:color="auto"/>
                        <w:right w:val="none" w:sz="0" w:space="0" w:color="auto"/>
                      </w:divBdr>
                    </w:div>
                  </w:divsChild>
                </w:div>
                <w:div w:id="1283656976">
                  <w:marLeft w:val="0"/>
                  <w:marRight w:val="0"/>
                  <w:marTop w:val="0"/>
                  <w:marBottom w:val="0"/>
                  <w:divBdr>
                    <w:top w:val="none" w:sz="0" w:space="0" w:color="auto"/>
                    <w:left w:val="none" w:sz="0" w:space="0" w:color="auto"/>
                    <w:bottom w:val="none" w:sz="0" w:space="0" w:color="auto"/>
                    <w:right w:val="none" w:sz="0" w:space="0" w:color="auto"/>
                  </w:divBdr>
                  <w:divsChild>
                    <w:div w:id="161154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629014">
      <w:bodyDiv w:val="1"/>
      <w:marLeft w:val="0"/>
      <w:marRight w:val="0"/>
      <w:marTop w:val="0"/>
      <w:marBottom w:val="0"/>
      <w:divBdr>
        <w:top w:val="none" w:sz="0" w:space="0" w:color="auto"/>
        <w:left w:val="none" w:sz="0" w:space="0" w:color="auto"/>
        <w:bottom w:val="none" w:sz="0" w:space="0" w:color="auto"/>
        <w:right w:val="none" w:sz="0" w:space="0" w:color="auto"/>
      </w:divBdr>
    </w:div>
    <w:div w:id="1971206333">
      <w:bodyDiv w:val="1"/>
      <w:marLeft w:val="0"/>
      <w:marRight w:val="0"/>
      <w:marTop w:val="0"/>
      <w:marBottom w:val="0"/>
      <w:divBdr>
        <w:top w:val="none" w:sz="0" w:space="0" w:color="auto"/>
        <w:left w:val="none" w:sz="0" w:space="0" w:color="auto"/>
        <w:bottom w:val="none" w:sz="0" w:space="0" w:color="auto"/>
        <w:right w:val="none" w:sz="0" w:space="0" w:color="auto"/>
      </w:divBdr>
    </w:div>
    <w:div w:id="206818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0ED6-0AAA-4799-B767-41ADFD5C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4167</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 Wang</dc:creator>
  <cp:keywords/>
  <dc:description/>
  <cp:lastModifiedBy>Client</cp:lastModifiedBy>
  <cp:revision>2</cp:revision>
  <dcterms:created xsi:type="dcterms:W3CDTF">2022-08-11T02:44:00Z</dcterms:created>
  <dcterms:modified xsi:type="dcterms:W3CDTF">2022-08-11T02:44:00Z</dcterms:modified>
</cp:coreProperties>
</file>